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75C4A" w14:textId="77777777" w:rsidR="00467FB1" w:rsidRPr="00236BB4" w:rsidRDefault="00467FB1" w:rsidP="00467FB1">
      <w:pPr>
        <w:tabs>
          <w:tab w:val="right" w:leader="dot" w:pos="10080"/>
        </w:tabs>
        <w:spacing w:after="240"/>
        <w:jc w:val="center"/>
        <w:rPr>
          <w:rFonts w:cs="Arial"/>
          <w:b/>
          <w:bCs/>
          <w:sz w:val="40"/>
          <w:szCs w:val="40"/>
          <w:highlight w:val="yellow"/>
        </w:rPr>
      </w:pPr>
    </w:p>
    <w:p w14:paraId="314C6650" w14:textId="77777777" w:rsidR="00467FB1" w:rsidRPr="00236BB4" w:rsidRDefault="00467FB1" w:rsidP="00467FB1">
      <w:pPr>
        <w:tabs>
          <w:tab w:val="right" w:leader="dot" w:pos="10080"/>
        </w:tabs>
        <w:spacing w:after="240"/>
        <w:jc w:val="center"/>
        <w:rPr>
          <w:rFonts w:cs="Arial"/>
          <w:b/>
          <w:bCs/>
          <w:sz w:val="40"/>
          <w:szCs w:val="40"/>
          <w:highlight w:val="yellow"/>
        </w:rPr>
      </w:pPr>
    </w:p>
    <w:p w14:paraId="5AFDE666" w14:textId="77777777" w:rsidR="00467FB1" w:rsidRPr="00236BB4" w:rsidRDefault="00467FB1" w:rsidP="00467FB1">
      <w:pPr>
        <w:tabs>
          <w:tab w:val="right" w:leader="dot" w:pos="10080"/>
        </w:tabs>
        <w:spacing w:after="240"/>
        <w:jc w:val="center"/>
        <w:rPr>
          <w:rFonts w:cs="Arial"/>
          <w:b/>
          <w:bCs/>
          <w:sz w:val="40"/>
          <w:szCs w:val="40"/>
          <w:highlight w:val="yellow"/>
        </w:rPr>
      </w:pPr>
    </w:p>
    <w:p w14:paraId="597CC101" w14:textId="77777777" w:rsidR="00467FB1" w:rsidRPr="00236BB4" w:rsidRDefault="00467FB1" w:rsidP="00467FB1">
      <w:pPr>
        <w:tabs>
          <w:tab w:val="right" w:leader="dot" w:pos="10080"/>
        </w:tabs>
        <w:spacing w:after="240"/>
        <w:jc w:val="center"/>
        <w:rPr>
          <w:rFonts w:cs="Arial"/>
          <w:sz w:val="40"/>
          <w:szCs w:val="40"/>
        </w:rPr>
      </w:pPr>
    </w:p>
    <w:p w14:paraId="2205170F" w14:textId="77777777" w:rsidR="00467FB1" w:rsidRPr="00236BB4" w:rsidRDefault="00467FB1" w:rsidP="00467FB1">
      <w:pPr>
        <w:tabs>
          <w:tab w:val="right" w:leader="dot" w:pos="10080"/>
        </w:tabs>
        <w:jc w:val="center"/>
        <w:rPr>
          <w:rFonts w:cs="Arial"/>
          <w:b/>
          <w:bCs/>
          <w:sz w:val="40"/>
          <w:szCs w:val="40"/>
        </w:rPr>
      </w:pPr>
      <w:r w:rsidRPr="00236BB4">
        <w:rPr>
          <w:rFonts w:cs="Arial"/>
          <w:b/>
          <w:bCs/>
          <w:sz w:val="40"/>
          <w:szCs w:val="40"/>
        </w:rPr>
        <w:t xml:space="preserve">SSE - MVE, </w:t>
      </w:r>
      <w:proofErr w:type="spellStart"/>
      <w:r w:rsidRPr="00236BB4">
        <w:rPr>
          <w:rFonts w:cs="Arial"/>
          <w:b/>
          <w:bCs/>
          <w:sz w:val="40"/>
          <w:szCs w:val="40"/>
        </w:rPr>
        <w:t>s.r.o</w:t>
      </w:r>
      <w:proofErr w:type="spellEnd"/>
      <w:r w:rsidRPr="00236BB4">
        <w:rPr>
          <w:rFonts w:cs="Arial"/>
          <w:b/>
          <w:bCs/>
          <w:sz w:val="40"/>
          <w:szCs w:val="40"/>
        </w:rPr>
        <w:t xml:space="preserve">. </w:t>
      </w:r>
    </w:p>
    <w:p w14:paraId="3852702B" w14:textId="77777777" w:rsidR="00467FB1" w:rsidRPr="00236BB4" w:rsidRDefault="00467FB1" w:rsidP="00467FB1">
      <w:pPr>
        <w:tabs>
          <w:tab w:val="right" w:leader="dot" w:pos="10080"/>
        </w:tabs>
        <w:jc w:val="center"/>
        <w:rPr>
          <w:rFonts w:cs="Arial"/>
          <w:b/>
          <w:bCs/>
          <w:sz w:val="40"/>
          <w:szCs w:val="40"/>
        </w:rPr>
      </w:pPr>
    </w:p>
    <w:p w14:paraId="4DA5F3AB" w14:textId="77777777" w:rsidR="00467FB1" w:rsidRPr="00236BB4" w:rsidRDefault="00467FB1" w:rsidP="00467FB1">
      <w:pPr>
        <w:tabs>
          <w:tab w:val="right" w:leader="dot" w:pos="10080"/>
        </w:tabs>
        <w:jc w:val="center"/>
        <w:rPr>
          <w:rFonts w:cs="Arial"/>
          <w:noProof/>
          <w:color w:val="000000"/>
        </w:rPr>
      </w:pPr>
      <w:r w:rsidRPr="00236BB4">
        <w:rPr>
          <w:rFonts w:cs="Arial"/>
          <w:noProof/>
          <w:color w:val="000000"/>
        </w:rPr>
        <w:t>vyhlasuje</w:t>
      </w:r>
    </w:p>
    <w:p w14:paraId="7281BCFC" w14:textId="77777777" w:rsidR="00467FB1" w:rsidRPr="00236BB4" w:rsidRDefault="00467FB1" w:rsidP="00467FB1">
      <w:pPr>
        <w:tabs>
          <w:tab w:val="left" w:leader="dot" w:pos="10034"/>
        </w:tabs>
        <w:spacing w:before="200"/>
        <w:jc w:val="center"/>
        <w:rPr>
          <w:rFonts w:cs="Arial"/>
          <w:b/>
          <w:noProof/>
          <w:color w:val="000000"/>
        </w:rPr>
      </w:pPr>
    </w:p>
    <w:p w14:paraId="763C15E4" w14:textId="77777777" w:rsidR="00467FB1" w:rsidRPr="00236BB4" w:rsidRDefault="00467FB1" w:rsidP="00467FB1">
      <w:pPr>
        <w:tabs>
          <w:tab w:val="left" w:leader="dot" w:pos="10034"/>
        </w:tabs>
        <w:spacing w:before="200"/>
        <w:jc w:val="center"/>
        <w:rPr>
          <w:rFonts w:cs="Arial"/>
          <w:b/>
          <w:noProof/>
          <w:color w:val="000000"/>
          <w:sz w:val="32"/>
          <w:szCs w:val="32"/>
        </w:rPr>
      </w:pPr>
      <w:r w:rsidRPr="00236BB4">
        <w:rPr>
          <w:rFonts w:cs="Arial"/>
          <w:b/>
          <w:noProof/>
          <w:color w:val="000000"/>
          <w:sz w:val="32"/>
          <w:szCs w:val="32"/>
        </w:rPr>
        <w:t>VÝZVU</w:t>
      </w:r>
    </w:p>
    <w:p w14:paraId="7A20BFE4" w14:textId="77777777" w:rsidR="009637FC" w:rsidRPr="00236BB4" w:rsidRDefault="009637FC" w:rsidP="00467FB1">
      <w:pPr>
        <w:tabs>
          <w:tab w:val="left" w:leader="dot" w:pos="10034"/>
        </w:tabs>
        <w:spacing w:before="200"/>
        <w:jc w:val="center"/>
        <w:rPr>
          <w:rFonts w:cs="Arial"/>
          <w:b/>
          <w:noProof/>
          <w:color w:val="000000"/>
          <w:sz w:val="32"/>
          <w:szCs w:val="32"/>
        </w:rPr>
      </w:pPr>
    </w:p>
    <w:p w14:paraId="556E759A" w14:textId="77777777" w:rsidR="00467FB1" w:rsidRPr="00236BB4" w:rsidRDefault="00467FB1" w:rsidP="00467FB1">
      <w:pPr>
        <w:tabs>
          <w:tab w:val="right" w:leader="dot" w:pos="10080"/>
        </w:tabs>
        <w:jc w:val="center"/>
        <w:rPr>
          <w:rFonts w:cs="Arial"/>
          <w:noProof/>
          <w:color w:val="000000"/>
        </w:rPr>
      </w:pPr>
      <w:r w:rsidRPr="00236BB4">
        <w:rPr>
          <w:rFonts w:cs="Arial"/>
          <w:noProof/>
          <w:color w:val="000000"/>
        </w:rPr>
        <w:t>na podávanie návrhov na uzatvorenie zmluvy do obchodnej verejnej súťaže</w:t>
      </w:r>
      <w:r w:rsidR="009637FC" w:rsidRPr="00236BB4">
        <w:rPr>
          <w:rFonts w:cs="Arial"/>
          <w:noProof/>
          <w:color w:val="000000"/>
        </w:rPr>
        <w:t xml:space="preserve"> </w:t>
      </w:r>
      <w:r w:rsidR="009637FC" w:rsidRPr="00236BB4">
        <w:rPr>
          <w:rFonts w:cs="Arial"/>
        </w:rPr>
        <w:t>(ďalej aj  „súťaž“ alebo “OVS”)</w:t>
      </w:r>
      <w:r w:rsidRPr="00236BB4">
        <w:rPr>
          <w:rFonts w:cs="Arial"/>
          <w:noProof/>
          <w:color w:val="000000"/>
        </w:rPr>
        <w:t xml:space="preserve"> v zmysle § 281 až § 288 </w:t>
      </w:r>
    </w:p>
    <w:p w14:paraId="09A284D1" w14:textId="77777777" w:rsidR="00467FB1" w:rsidRPr="00236BB4" w:rsidRDefault="00467FB1" w:rsidP="00467FB1">
      <w:pPr>
        <w:tabs>
          <w:tab w:val="right" w:leader="dot" w:pos="10080"/>
        </w:tabs>
        <w:jc w:val="center"/>
        <w:rPr>
          <w:rFonts w:cs="Arial"/>
          <w:noProof/>
          <w:color w:val="000000"/>
        </w:rPr>
      </w:pPr>
      <w:r w:rsidRPr="00236BB4">
        <w:rPr>
          <w:rFonts w:cs="Arial"/>
          <w:noProof/>
          <w:color w:val="000000"/>
        </w:rPr>
        <w:t xml:space="preserve">Zákona č. 513/1991 Zb. Obchodný zákonník v znení neskorších predpisov </w:t>
      </w:r>
      <w:r w:rsidR="00635F39" w:rsidRPr="00236BB4">
        <w:rPr>
          <w:rFonts w:cs="Arial"/>
          <w:color w:val="000000" w:themeColor="text1"/>
        </w:rPr>
        <w:t xml:space="preserve">a </w:t>
      </w:r>
      <w:proofErr w:type="spellStart"/>
      <w:r w:rsidR="00635F39" w:rsidRPr="00236BB4">
        <w:rPr>
          <w:rFonts w:cs="Arial"/>
          <w:color w:val="000000" w:themeColor="text1"/>
        </w:rPr>
        <w:t>ust</w:t>
      </w:r>
      <w:proofErr w:type="spellEnd"/>
      <w:r w:rsidR="00635F39" w:rsidRPr="00236BB4">
        <w:rPr>
          <w:rFonts w:cs="Arial"/>
          <w:color w:val="000000" w:themeColor="text1"/>
        </w:rPr>
        <w:t xml:space="preserve">. § 29 ods. 3 a 5  zákona č. 250/2012 Z. z. o regulácii v sieťových odvetviach v znení neskorších predpisov </w:t>
      </w:r>
      <w:r w:rsidR="00635F39" w:rsidRPr="00236BB4">
        <w:rPr>
          <w:rFonts w:cs="Arial"/>
        </w:rPr>
        <w:t xml:space="preserve">obchodnú verejnú súťaž </w:t>
      </w:r>
    </w:p>
    <w:p w14:paraId="3ACE00AC" w14:textId="77777777" w:rsidR="00467FB1" w:rsidRPr="00236BB4" w:rsidRDefault="00467FB1" w:rsidP="00467FB1">
      <w:pPr>
        <w:tabs>
          <w:tab w:val="right" w:leader="dot" w:pos="10080"/>
        </w:tabs>
        <w:jc w:val="center"/>
        <w:rPr>
          <w:rFonts w:cs="Arial"/>
          <w:noProof/>
          <w:color w:val="000000"/>
        </w:rPr>
      </w:pPr>
      <w:r w:rsidRPr="00236BB4">
        <w:rPr>
          <w:rFonts w:cs="Arial"/>
          <w:noProof/>
          <w:color w:val="000000"/>
        </w:rPr>
        <w:t>/</w:t>
      </w:r>
    </w:p>
    <w:p w14:paraId="0BFC898C" w14:textId="77777777" w:rsidR="00467FB1" w:rsidRPr="00236BB4" w:rsidRDefault="00A35F96" w:rsidP="00467FB1">
      <w:pPr>
        <w:tabs>
          <w:tab w:val="right" w:leader="dot" w:pos="10080"/>
        </w:tabs>
        <w:jc w:val="center"/>
        <w:rPr>
          <w:rFonts w:cs="Arial"/>
          <w:i/>
          <w:iCs/>
          <w:noProof/>
          <w:color w:val="000000"/>
        </w:rPr>
      </w:pPr>
      <w:r w:rsidRPr="00236BB4">
        <w:rPr>
          <w:rFonts w:cs="Arial"/>
          <w:i/>
          <w:iCs/>
          <w:noProof/>
          <w:color w:val="000000"/>
        </w:rPr>
        <w:t>(</w:t>
      </w:r>
      <w:r w:rsidR="00467FB1" w:rsidRPr="00236BB4">
        <w:rPr>
          <w:rFonts w:cs="Arial"/>
          <w:i/>
          <w:iCs/>
          <w:noProof/>
          <w:color w:val="000000"/>
        </w:rPr>
        <w:t>postupom zadávania zákaziek vyňatých spod pôsobnosti zákona č. 343/2015 Z. z. o verejnom obstarávaní a o zmene a doplnení niektorých zákonov v znení neskorších predpisov</w:t>
      </w:r>
      <w:r w:rsidRPr="00236BB4">
        <w:rPr>
          <w:rFonts w:cs="Arial"/>
          <w:i/>
          <w:iCs/>
          <w:noProof/>
          <w:color w:val="000000"/>
        </w:rPr>
        <w:t>)</w:t>
      </w:r>
    </w:p>
    <w:p w14:paraId="72358923" w14:textId="77777777" w:rsidR="00467FB1" w:rsidRPr="00236BB4" w:rsidRDefault="00467FB1" w:rsidP="00467FB1">
      <w:pPr>
        <w:tabs>
          <w:tab w:val="right" w:leader="dot" w:pos="10080"/>
        </w:tabs>
        <w:jc w:val="center"/>
        <w:rPr>
          <w:rFonts w:cs="Arial"/>
          <w:noProof/>
          <w:color w:val="000000"/>
        </w:rPr>
      </w:pPr>
    </w:p>
    <w:p w14:paraId="0ADAF649" w14:textId="77777777" w:rsidR="00467FB1" w:rsidRPr="00236BB4" w:rsidRDefault="00467FB1" w:rsidP="00467FB1">
      <w:pPr>
        <w:tabs>
          <w:tab w:val="right" w:leader="dot" w:pos="10080"/>
        </w:tabs>
        <w:jc w:val="center"/>
        <w:rPr>
          <w:rFonts w:cs="Arial"/>
          <w:noProof/>
          <w:color w:val="000000"/>
        </w:rPr>
      </w:pPr>
    </w:p>
    <w:p w14:paraId="0D26F7A9" w14:textId="77777777" w:rsidR="00467FB1" w:rsidRPr="00236BB4" w:rsidRDefault="00467FB1" w:rsidP="00467FB1">
      <w:pPr>
        <w:tabs>
          <w:tab w:val="right" w:leader="dot" w:pos="10080"/>
        </w:tabs>
        <w:jc w:val="center"/>
        <w:rPr>
          <w:rFonts w:cs="Arial"/>
          <w:noProof/>
          <w:color w:val="000000"/>
        </w:rPr>
      </w:pPr>
      <w:r w:rsidRPr="00236BB4">
        <w:rPr>
          <w:rFonts w:cs="Arial"/>
          <w:noProof/>
          <w:color w:val="000000"/>
        </w:rPr>
        <w:t>(ďalej len „výzva“)</w:t>
      </w:r>
    </w:p>
    <w:p w14:paraId="2AF7B728" w14:textId="77777777" w:rsidR="00467FB1" w:rsidRPr="00236BB4" w:rsidRDefault="00467FB1" w:rsidP="00467FB1">
      <w:pPr>
        <w:tabs>
          <w:tab w:val="right" w:leader="dot" w:pos="10080"/>
        </w:tabs>
        <w:jc w:val="center"/>
        <w:rPr>
          <w:rFonts w:cs="Arial"/>
          <w:noProof/>
          <w:color w:val="000000"/>
        </w:rPr>
      </w:pPr>
    </w:p>
    <w:p w14:paraId="7C3A4C2C" w14:textId="77777777" w:rsidR="00467FB1" w:rsidRPr="00236BB4" w:rsidRDefault="00467FB1" w:rsidP="00467FB1">
      <w:pPr>
        <w:tabs>
          <w:tab w:val="left" w:leader="dot" w:pos="10034"/>
        </w:tabs>
        <w:spacing w:before="200"/>
        <w:rPr>
          <w:rFonts w:cs="Arial"/>
          <w:b/>
          <w:noProof/>
          <w:color w:val="000000"/>
        </w:rPr>
      </w:pPr>
    </w:p>
    <w:p w14:paraId="63894199" w14:textId="77777777" w:rsidR="00467FB1" w:rsidRPr="00236BB4" w:rsidRDefault="00467FB1" w:rsidP="00467FB1">
      <w:pPr>
        <w:tabs>
          <w:tab w:val="left" w:leader="dot" w:pos="10034"/>
        </w:tabs>
        <w:spacing w:before="200"/>
        <w:jc w:val="center"/>
        <w:rPr>
          <w:rFonts w:cs="Arial"/>
          <w:noProof/>
          <w:color w:val="000000"/>
        </w:rPr>
      </w:pPr>
      <w:r w:rsidRPr="00236BB4">
        <w:rPr>
          <w:rFonts w:cs="Arial"/>
          <w:smallCaps/>
          <w:noProof/>
          <w:color w:val="000000"/>
        </w:rPr>
        <w:t>Predmet obchodnej verejnej súťaže</w:t>
      </w:r>
      <w:r w:rsidRPr="00236BB4">
        <w:rPr>
          <w:rFonts w:cs="Arial"/>
          <w:noProof/>
          <w:color w:val="000000"/>
        </w:rPr>
        <w:t>:</w:t>
      </w:r>
    </w:p>
    <w:p w14:paraId="23A6701D" w14:textId="77777777" w:rsidR="00467FB1" w:rsidRPr="00236BB4" w:rsidRDefault="00467FB1" w:rsidP="00467FB1">
      <w:pPr>
        <w:tabs>
          <w:tab w:val="right" w:leader="dot" w:pos="10080"/>
        </w:tabs>
        <w:spacing w:before="120"/>
        <w:contextualSpacing/>
        <w:jc w:val="center"/>
        <w:rPr>
          <w:rFonts w:cs="Arial"/>
          <w:b/>
        </w:rPr>
      </w:pPr>
    </w:p>
    <w:p w14:paraId="4327C0BB" w14:textId="77777777" w:rsidR="00231FE1" w:rsidRPr="006E7834" w:rsidRDefault="3D157ACE" w:rsidP="2C68846D">
      <w:pPr>
        <w:widowControl w:val="0"/>
        <w:autoSpaceDE w:val="0"/>
        <w:autoSpaceDN w:val="0"/>
        <w:adjustRightInd w:val="0"/>
        <w:ind w:left="1701" w:hanging="1701"/>
        <w:jc w:val="center"/>
        <w:rPr>
          <w:rFonts w:cs="Arial"/>
          <w:b/>
          <w:bCs/>
          <w:strike/>
          <w:sz w:val="32"/>
          <w:szCs w:val="32"/>
        </w:rPr>
      </w:pPr>
      <w:r w:rsidRPr="006E7834">
        <w:rPr>
          <w:rFonts w:cs="Arial"/>
          <w:b/>
          <w:bCs/>
          <w:sz w:val="32"/>
          <w:szCs w:val="32"/>
        </w:rPr>
        <w:t xml:space="preserve">Riadiaci systém MVE Dolný Jelenec, </w:t>
      </w:r>
      <w:proofErr w:type="spellStart"/>
      <w:r w:rsidRPr="006E7834">
        <w:rPr>
          <w:rFonts w:cs="Arial"/>
          <w:b/>
          <w:bCs/>
          <w:sz w:val="32"/>
          <w:szCs w:val="32"/>
        </w:rPr>
        <w:t>Union</w:t>
      </w:r>
      <w:proofErr w:type="spellEnd"/>
      <w:r w:rsidRPr="006E7834">
        <w:rPr>
          <w:rFonts w:cs="Arial"/>
          <w:b/>
          <w:bCs/>
          <w:sz w:val="32"/>
          <w:szCs w:val="32"/>
        </w:rPr>
        <w:t xml:space="preserve"> a Staré Hory</w:t>
      </w:r>
    </w:p>
    <w:p w14:paraId="6719A89D" w14:textId="77777777" w:rsidR="00467FB1" w:rsidRPr="00236BB4" w:rsidRDefault="00467FB1" w:rsidP="00467FB1">
      <w:pPr>
        <w:tabs>
          <w:tab w:val="right" w:leader="dot" w:pos="10080"/>
        </w:tabs>
        <w:spacing w:after="240"/>
        <w:jc w:val="center"/>
        <w:rPr>
          <w:rFonts w:cs="Arial"/>
          <w:b/>
        </w:rPr>
      </w:pPr>
      <w:r w:rsidRPr="00236BB4">
        <w:rPr>
          <w:rFonts w:cs="Arial"/>
        </w:rPr>
        <w:br w:type="page"/>
      </w:r>
    </w:p>
    <w:p w14:paraId="5E667157" w14:textId="77777777" w:rsidR="00467FB1" w:rsidRPr="00236BB4" w:rsidRDefault="00467FB1">
      <w:pPr>
        <w:rPr>
          <w:rFonts w:cs="Arial"/>
        </w:rPr>
      </w:pPr>
    </w:p>
    <w:p w14:paraId="1B16FC70" w14:textId="442100B9" w:rsidR="00FF5636" w:rsidRPr="00236BB4" w:rsidRDefault="0F006FDF" w:rsidP="00F47ABA">
      <w:pPr>
        <w:spacing w:line="276" w:lineRule="auto"/>
        <w:jc w:val="both"/>
        <w:rPr>
          <w:rFonts w:cs="Arial"/>
          <w:b/>
          <w:bCs/>
          <w:sz w:val="22"/>
          <w:szCs w:val="22"/>
        </w:rPr>
      </w:pPr>
      <w:r w:rsidRPr="00236BB4">
        <w:rPr>
          <w:rFonts w:cs="Arial"/>
          <w:b/>
          <w:bCs/>
          <w:sz w:val="22"/>
          <w:szCs w:val="22"/>
        </w:rPr>
        <w:t>Číslo obchodnej verejnej súťaže</w:t>
      </w:r>
      <w:r w:rsidRPr="00236BB4">
        <w:rPr>
          <w:rFonts w:cs="Arial"/>
          <w:sz w:val="22"/>
          <w:szCs w:val="22"/>
        </w:rPr>
        <w:t xml:space="preserve"> </w:t>
      </w:r>
      <w:r w:rsidRPr="00236BB4">
        <w:rPr>
          <w:rFonts w:cs="Arial"/>
          <w:b/>
          <w:bCs/>
          <w:sz w:val="22"/>
          <w:szCs w:val="22"/>
        </w:rPr>
        <w:t xml:space="preserve"> ID</w:t>
      </w:r>
      <w:r w:rsidR="046D52B5" w:rsidRPr="00236BB4">
        <w:rPr>
          <w:rFonts w:cs="Arial"/>
          <w:b/>
          <w:bCs/>
          <w:sz w:val="22"/>
          <w:szCs w:val="22"/>
        </w:rPr>
        <w:t xml:space="preserve"> </w:t>
      </w:r>
      <w:r w:rsidR="2C47A8EA" w:rsidRPr="00236BB4">
        <w:rPr>
          <w:rFonts w:cs="Arial"/>
          <w:b/>
          <w:bCs/>
          <w:sz w:val="22"/>
          <w:szCs w:val="22"/>
        </w:rPr>
        <w:t xml:space="preserve">175 </w:t>
      </w:r>
    </w:p>
    <w:p w14:paraId="5BDF0264" w14:textId="77777777" w:rsidR="00FE76C7" w:rsidRPr="00236BB4" w:rsidRDefault="00FE76C7" w:rsidP="00F47ABA">
      <w:pPr>
        <w:spacing w:line="276" w:lineRule="auto"/>
        <w:jc w:val="both"/>
        <w:rPr>
          <w:rFonts w:cs="Arial"/>
          <w:b/>
        </w:rPr>
      </w:pPr>
    </w:p>
    <w:p w14:paraId="156BAEE4" w14:textId="77777777" w:rsidR="006826EF" w:rsidRPr="00236BB4" w:rsidRDefault="006826EF" w:rsidP="0084063A">
      <w:pPr>
        <w:pStyle w:val="Odsekzoznamu"/>
        <w:numPr>
          <w:ilvl w:val="0"/>
          <w:numId w:val="13"/>
        </w:numPr>
        <w:rPr>
          <w:rFonts w:ascii="Arial" w:hAnsi="Arial" w:cs="Arial"/>
          <w:b/>
          <w:bCs/>
          <w:lang w:eastAsia="sk-SK"/>
        </w:rPr>
      </w:pPr>
      <w:r w:rsidRPr="00236BB4">
        <w:rPr>
          <w:rFonts w:ascii="Arial" w:hAnsi="Arial" w:cs="Arial"/>
          <w:b/>
          <w:bCs/>
          <w:lang w:eastAsia="sk-SK"/>
        </w:rPr>
        <w:t>IDENTIFIKÁCIA VYHLASOVATEĽA</w:t>
      </w:r>
    </w:p>
    <w:p w14:paraId="5F211E45" w14:textId="77777777" w:rsidR="006826EF" w:rsidRPr="00236BB4" w:rsidRDefault="006826EF" w:rsidP="006826EF">
      <w:pPr>
        <w:rPr>
          <w:rFonts w:cs="Arial"/>
          <w:b/>
          <w:bCs/>
        </w:rPr>
      </w:pPr>
    </w:p>
    <w:p w14:paraId="149314CF" w14:textId="77777777" w:rsidR="006826EF" w:rsidRPr="00236BB4" w:rsidRDefault="00FE76C7" w:rsidP="006826EF">
      <w:pPr>
        <w:spacing w:after="120"/>
        <w:rPr>
          <w:rFonts w:cs="Arial"/>
          <w:b/>
          <w:bCs/>
        </w:rPr>
      </w:pPr>
      <w:r w:rsidRPr="00236BB4">
        <w:rPr>
          <w:rFonts w:cs="Arial"/>
          <w:b/>
          <w:bCs/>
        </w:rPr>
        <w:t>Vyhlasovateľ súťaže:</w:t>
      </w:r>
    </w:p>
    <w:p w14:paraId="69921792" w14:textId="77777777" w:rsidR="00FE76C7" w:rsidRPr="00236BB4" w:rsidRDefault="00467FB1" w:rsidP="006826EF">
      <w:pPr>
        <w:rPr>
          <w:rFonts w:cs="Arial"/>
          <w:b/>
          <w:bCs/>
        </w:rPr>
      </w:pPr>
      <w:r w:rsidRPr="00236BB4">
        <w:rPr>
          <w:rFonts w:cs="Arial"/>
          <w:b/>
          <w:bCs/>
        </w:rPr>
        <w:t xml:space="preserve">SSE - MVE, </w:t>
      </w:r>
      <w:proofErr w:type="spellStart"/>
      <w:r w:rsidRPr="00236BB4">
        <w:rPr>
          <w:rFonts w:cs="Arial"/>
          <w:b/>
          <w:bCs/>
        </w:rPr>
        <w:t>s.r.o</w:t>
      </w:r>
      <w:proofErr w:type="spellEnd"/>
      <w:r w:rsidRPr="00236BB4">
        <w:rPr>
          <w:rFonts w:cs="Arial"/>
          <w:b/>
          <w:bCs/>
        </w:rPr>
        <w:t>.</w:t>
      </w:r>
      <w:r w:rsidR="00EB473C" w:rsidRPr="00236BB4">
        <w:rPr>
          <w:rFonts w:cs="Arial"/>
          <w:b/>
          <w:bCs/>
        </w:rPr>
        <w:tab/>
      </w:r>
    </w:p>
    <w:p w14:paraId="249F3C18" w14:textId="77777777" w:rsidR="00FE76C7" w:rsidRPr="00236BB4" w:rsidRDefault="00FE76C7" w:rsidP="00F47ABA">
      <w:pPr>
        <w:spacing w:line="276" w:lineRule="auto"/>
        <w:jc w:val="both"/>
        <w:rPr>
          <w:rFonts w:cs="Arial"/>
        </w:rPr>
      </w:pPr>
      <w:r w:rsidRPr="00236BB4">
        <w:rPr>
          <w:rFonts w:cs="Arial"/>
        </w:rPr>
        <w:t>so sídlom:</w:t>
      </w:r>
      <w:r w:rsidRPr="00236BB4">
        <w:rPr>
          <w:rFonts w:cs="Arial"/>
        </w:rPr>
        <w:tab/>
      </w:r>
      <w:r w:rsidRPr="00236BB4">
        <w:rPr>
          <w:rFonts w:cs="Arial"/>
        </w:rPr>
        <w:tab/>
        <w:t>Pri Rajčianke 8591/4B</w:t>
      </w:r>
    </w:p>
    <w:p w14:paraId="0BD12875" w14:textId="77777777" w:rsidR="00FE76C7" w:rsidRPr="00236BB4" w:rsidRDefault="00FE76C7" w:rsidP="00F47ABA">
      <w:pPr>
        <w:spacing w:line="276" w:lineRule="auto"/>
        <w:jc w:val="both"/>
        <w:rPr>
          <w:rFonts w:cs="Arial"/>
        </w:rPr>
      </w:pPr>
      <w:r w:rsidRPr="00236BB4">
        <w:rPr>
          <w:rFonts w:cs="Arial"/>
        </w:rPr>
        <w:tab/>
      </w:r>
      <w:r w:rsidRPr="00236BB4">
        <w:rPr>
          <w:rFonts w:cs="Arial"/>
        </w:rPr>
        <w:tab/>
      </w:r>
      <w:r w:rsidRPr="00236BB4">
        <w:rPr>
          <w:rFonts w:cs="Arial"/>
        </w:rPr>
        <w:tab/>
        <w:t>010 47  Žilina</w:t>
      </w:r>
    </w:p>
    <w:p w14:paraId="7209CBC5" w14:textId="77777777" w:rsidR="00FE76C7" w:rsidRPr="00236BB4" w:rsidRDefault="00FE76C7" w:rsidP="00F47ABA">
      <w:pPr>
        <w:spacing w:line="276" w:lineRule="auto"/>
        <w:jc w:val="both"/>
        <w:rPr>
          <w:rFonts w:cs="Arial"/>
        </w:rPr>
      </w:pPr>
      <w:r w:rsidRPr="00236BB4">
        <w:rPr>
          <w:rFonts w:cs="Arial"/>
        </w:rPr>
        <w:t>IČO:</w:t>
      </w:r>
      <w:r w:rsidRPr="00236BB4">
        <w:rPr>
          <w:rFonts w:cs="Arial"/>
        </w:rPr>
        <w:tab/>
      </w:r>
      <w:r w:rsidRPr="00236BB4">
        <w:rPr>
          <w:rFonts w:cs="Arial"/>
        </w:rPr>
        <w:tab/>
      </w:r>
      <w:r w:rsidRPr="00236BB4">
        <w:rPr>
          <w:rFonts w:cs="Arial"/>
        </w:rPr>
        <w:tab/>
      </w:r>
      <w:r w:rsidR="00467FB1" w:rsidRPr="00236BB4">
        <w:rPr>
          <w:rFonts w:cs="Arial"/>
        </w:rPr>
        <w:t>51 865 599</w:t>
      </w:r>
    </w:p>
    <w:p w14:paraId="7CDB3867" w14:textId="77777777" w:rsidR="00FE76C7" w:rsidRPr="00236BB4" w:rsidRDefault="00FE76C7" w:rsidP="00F47ABA">
      <w:pPr>
        <w:spacing w:line="276" w:lineRule="auto"/>
        <w:jc w:val="both"/>
        <w:rPr>
          <w:rFonts w:cs="Arial"/>
        </w:rPr>
      </w:pPr>
      <w:r w:rsidRPr="00236BB4">
        <w:rPr>
          <w:rFonts w:cs="Arial"/>
        </w:rPr>
        <w:t>IČ DPH:</w:t>
      </w:r>
      <w:r w:rsidRPr="00236BB4">
        <w:rPr>
          <w:rFonts w:cs="Arial"/>
        </w:rPr>
        <w:tab/>
      </w:r>
      <w:r w:rsidRPr="00236BB4">
        <w:rPr>
          <w:rFonts w:cs="Arial"/>
        </w:rPr>
        <w:tab/>
      </w:r>
      <w:r w:rsidR="00467FB1" w:rsidRPr="00236BB4">
        <w:rPr>
          <w:rFonts w:cs="Arial"/>
        </w:rPr>
        <w:t>SK2120814630</w:t>
      </w:r>
    </w:p>
    <w:p w14:paraId="010FC0BB" w14:textId="77777777" w:rsidR="00FE76C7" w:rsidRPr="00236BB4" w:rsidRDefault="00FE76C7" w:rsidP="00F47ABA">
      <w:pPr>
        <w:spacing w:line="276" w:lineRule="auto"/>
        <w:jc w:val="both"/>
        <w:rPr>
          <w:rFonts w:cs="Arial"/>
        </w:rPr>
      </w:pPr>
      <w:r w:rsidRPr="00236BB4">
        <w:rPr>
          <w:rFonts w:cs="Arial"/>
        </w:rPr>
        <w:t xml:space="preserve">Bankové spojenie: </w:t>
      </w:r>
      <w:r w:rsidRPr="00236BB4">
        <w:rPr>
          <w:rFonts w:cs="Arial"/>
        </w:rPr>
        <w:tab/>
        <w:t>VÚB, a.</w:t>
      </w:r>
      <w:r w:rsidR="0035213F" w:rsidRPr="00236BB4">
        <w:rPr>
          <w:rFonts w:cs="Arial"/>
        </w:rPr>
        <w:t xml:space="preserve"> </w:t>
      </w:r>
      <w:r w:rsidRPr="00236BB4">
        <w:rPr>
          <w:rFonts w:cs="Arial"/>
        </w:rPr>
        <w:t>s. Žilina</w:t>
      </w:r>
    </w:p>
    <w:p w14:paraId="54617C68" w14:textId="3363834D" w:rsidR="00FE76C7" w:rsidRPr="00236BB4" w:rsidRDefault="0F006FDF" w:rsidP="00F47ABA">
      <w:pPr>
        <w:spacing w:line="276" w:lineRule="auto"/>
        <w:jc w:val="both"/>
        <w:rPr>
          <w:rFonts w:cs="Arial"/>
        </w:rPr>
      </w:pPr>
      <w:r w:rsidRPr="00236BB4">
        <w:rPr>
          <w:rFonts w:cs="Arial"/>
        </w:rPr>
        <w:t xml:space="preserve">Číslo účtu: </w:t>
      </w:r>
      <w:r w:rsidR="00FE76C7" w:rsidRPr="00236BB4">
        <w:rPr>
          <w:rFonts w:cs="Arial"/>
        </w:rPr>
        <w:tab/>
      </w:r>
      <w:r w:rsidR="00FE76C7" w:rsidRPr="00236BB4">
        <w:rPr>
          <w:rFonts w:cs="Arial"/>
        </w:rPr>
        <w:tab/>
      </w:r>
      <w:r w:rsidR="223BDBE1" w:rsidRPr="00236BB4">
        <w:rPr>
          <w:rFonts w:cs="Arial"/>
        </w:rPr>
        <w:t>SK71 0200 0000 0000 0395 9858</w:t>
      </w:r>
    </w:p>
    <w:p w14:paraId="32F9106D" w14:textId="3230B312" w:rsidR="487AC6BB" w:rsidRPr="00236BB4" w:rsidRDefault="487AC6BB" w:rsidP="2F29917A">
      <w:pPr>
        <w:spacing w:line="276" w:lineRule="auto"/>
        <w:jc w:val="both"/>
        <w:rPr>
          <w:rFonts w:cs="Arial"/>
        </w:rPr>
      </w:pPr>
      <w:r w:rsidRPr="00236BB4">
        <w:rPr>
          <w:rFonts w:cs="Arial"/>
        </w:rPr>
        <w:t xml:space="preserve">SWIFT: </w:t>
      </w:r>
      <w:r w:rsidRPr="00236BB4">
        <w:rPr>
          <w:rFonts w:cs="Arial"/>
        </w:rPr>
        <w:tab/>
      </w:r>
      <w:r w:rsidR="5DF345EE" w:rsidRPr="00236BB4">
        <w:rPr>
          <w:rFonts w:cs="Arial"/>
        </w:rPr>
        <w:t>SUBASKBX</w:t>
      </w:r>
    </w:p>
    <w:p w14:paraId="6A56FC67" w14:textId="77777777" w:rsidR="00FE76C7" w:rsidRPr="00236BB4" w:rsidRDefault="00FE76C7" w:rsidP="00F47ABA">
      <w:pPr>
        <w:spacing w:line="276" w:lineRule="auto"/>
        <w:jc w:val="both"/>
        <w:rPr>
          <w:rFonts w:cs="Arial"/>
        </w:rPr>
      </w:pPr>
      <w:r w:rsidRPr="00236BB4">
        <w:rPr>
          <w:rFonts w:cs="Arial"/>
        </w:rPr>
        <w:t xml:space="preserve">zapísaný v Obchodnom registri Okresného súdu Žilina, oddiel: </w:t>
      </w:r>
      <w:proofErr w:type="spellStart"/>
      <w:r w:rsidRPr="00236BB4">
        <w:rPr>
          <w:rFonts w:cs="Arial"/>
        </w:rPr>
        <w:t>S</w:t>
      </w:r>
      <w:r w:rsidR="00467FB1" w:rsidRPr="00236BB4">
        <w:rPr>
          <w:rFonts w:cs="Arial"/>
        </w:rPr>
        <w:t>ro</w:t>
      </w:r>
      <w:proofErr w:type="spellEnd"/>
      <w:r w:rsidRPr="00236BB4">
        <w:rPr>
          <w:rFonts w:cs="Arial"/>
        </w:rPr>
        <w:t xml:space="preserve">, vložka číslo: </w:t>
      </w:r>
      <w:r w:rsidR="00467FB1" w:rsidRPr="00236BB4">
        <w:rPr>
          <w:rFonts w:cs="Arial"/>
        </w:rPr>
        <w:t>70582/L</w:t>
      </w:r>
    </w:p>
    <w:p w14:paraId="261DF6FA" w14:textId="77777777" w:rsidR="00FE76C7" w:rsidRPr="00236BB4" w:rsidRDefault="0F006FDF" w:rsidP="00F47ABA">
      <w:pPr>
        <w:spacing w:line="276" w:lineRule="auto"/>
        <w:jc w:val="both"/>
        <w:rPr>
          <w:rFonts w:cs="Arial"/>
        </w:rPr>
      </w:pPr>
      <w:r w:rsidRPr="00236BB4">
        <w:rPr>
          <w:rFonts w:cs="Arial"/>
        </w:rPr>
        <w:t>web</w:t>
      </w:r>
      <w:r w:rsidR="435FDAA9" w:rsidRPr="00236BB4">
        <w:rPr>
          <w:rFonts w:cs="Arial"/>
        </w:rPr>
        <w:t>ové</w:t>
      </w:r>
      <w:r w:rsidRPr="00236BB4">
        <w:rPr>
          <w:rFonts w:cs="Arial"/>
        </w:rPr>
        <w:t xml:space="preserve"> </w:t>
      </w:r>
      <w:r w:rsidR="7592B3DC" w:rsidRPr="00236BB4">
        <w:rPr>
          <w:rFonts w:cs="Arial"/>
        </w:rPr>
        <w:t>sídlo</w:t>
      </w:r>
      <w:r w:rsidRPr="00236BB4">
        <w:rPr>
          <w:rFonts w:cs="Arial"/>
        </w:rPr>
        <w:t>:</w:t>
      </w:r>
      <w:r w:rsidRPr="00236BB4">
        <w:rPr>
          <w:rFonts w:cs="Arial"/>
          <w:b/>
          <w:bCs/>
          <w:color w:val="0000FF"/>
        </w:rPr>
        <w:t xml:space="preserve"> </w:t>
      </w:r>
      <w:r w:rsidR="00FE76C7" w:rsidRPr="00236BB4">
        <w:rPr>
          <w:rFonts w:cs="Arial"/>
        </w:rPr>
        <w:tab/>
      </w:r>
      <w:r w:rsidR="00FE76C7" w:rsidRPr="00236BB4">
        <w:rPr>
          <w:rFonts w:cs="Arial"/>
        </w:rPr>
        <w:tab/>
      </w:r>
      <w:hyperlink r:id="rId11" w:history="1">
        <w:r w:rsidR="20C7C471" w:rsidRPr="00236BB4">
          <w:rPr>
            <w:rStyle w:val="Hypertextovprepojenie"/>
            <w:rFonts w:cs="Arial"/>
          </w:rPr>
          <w:t>https://www.sseholding.sk</w:t>
        </w:r>
      </w:hyperlink>
    </w:p>
    <w:p w14:paraId="66989C73" w14:textId="77777777" w:rsidR="00D45F4C" w:rsidRPr="00236BB4" w:rsidRDefault="006826EF" w:rsidP="006826EF">
      <w:pPr>
        <w:spacing w:after="240" w:line="276" w:lineRule="auto"/>
        <w:jc w:val="both"/>
        <w:rPr>
          <w:rFonts w:cs="Arial"/>
          <w:i/>
          <w:iCs/>
        </w:rPr>
      </w:pPr>
      <w:r w:rsidRPr="00236BB4">
        <w:rPr>
          <w:rFonts w:cs="Arial"/>
          <w:bCs/>
          <w:i/>
          <w:iCs/>
          <w:noProof/>
          <w:color w:val="000000"/>
        </w:rPr>
        <w:t>(ďalej len</w:t>
      </w:r>
      <w:r w:rsidRPr="00236BB4">
        <w:rPr>
          <w:rFonts w:cs="Arial"/>
          <w:b/>
          <w:bCs/>
          <w:i/>
          <w:iCs/>
          <w:noProof/>
          <w:color w:val="000000"/>
        </w:rPr>
        <w:t xml:space="preserve"> „vyhlasovateľ“</w:t>
      </w:r>
      <w:r w:rsidRPr="00236BB4">
        <w:rPr>
          <w:rFonts w:cs="Arial"/>
          <w:bCs/>
          <w:i/>
          <w:iCs/>
          <w:noProof/>
          <w:color w:val="000000"/>
        </w:rPr>
        <w:t>)</w:t>
      </w:r>
    </w:p>
    <w:p w14:paraId="07B6DA7F" w14:textId="77777777" w:rsidR="006826EF" w:rsidRPr="00236BB4" w:rsidRDefault="00FE76C7" w:rsidP="006826EF">
      <w:pPr>
        <w:spacing w:after="120" w:line="276" w:lineRule="auto"/>
        <w:jc w:val="both"/>
        <w:rPr>
          <w:rFonts w:cs="Arial"/>
          <w:b/>
        </w:rPr>
      </w:pPr>
      <w:r w:rsidRPr="00236BB4">
        <w:rPr>
          <w:rFonts w:cs="Arial"/>
          <w:b/>
        </w:rPr>
        <w:t xml:space="preserve">Kontaktná osoba: </w:t>
      </w:r>
      <w:r w:rsidRPr="00236BB4">
        <w:rPr>
          <w:rFonts w:cs="Arial"/>
          <w:b/>
        </w:rPr>
        <w:tab/>
      </w:r>
    </w:p>
    <w:p w14:paraId="0CE8F123" w14:textId="6A53E705" w:rsidR="00FE76C7" w:rsidRPr="00236BB4" w:rsidRDefault="5A33BAD9" w:rsidP="2F29917A">
      <w:pPr>
        <w:spacing w:line="276" w:lineRule="auto"/>
        <w:jc w:val="both"/>
        <w:rPr>
          <w:rFonts w:cs="Arial"/>
          <w:b/>
          <w:bCs/>
        </w:rPr>
      </w:pPr>
      <w:r w:rsidRPr="00236BB4">
        <w:rPr>
          <w:rFonts w:cs="Arial"/>
          <w:b/>
          <w:bCs/>
        </w:rPr>
        <w:t xml:space="preserve">Ing. </w:t>
      </w:r>
      <w:r w:rsidR="3F7766BE" w:rsidRPr="00236BB4">
        <w:rPr>
          <w:rFonts w:cs="Arial"/>
          <w:b/>
          <w:bCs/>
        </w:rPr>
        <w:t>Martin Filičko</w:t>
      </w:r>
      <w:r w:rsidR="330B17CF" w:rsidRPr="00236BB4">
        <w:rPr>
          <w:rFonts w:cs="Arial"/>
          <w:b/>
          <w:bCs/>
        </w:rPr>
        <w:t xml:space="preserve"> </w:t>
      </w:r>
    </w:p>
    <w:p w14:paraId="5F778BA1" w14:textId="77777777" w:rsidR="00184218" w:rsidRPr="00236BB4" w:rsidRDefault="00184218" w:rsidP="00184218">
      <w:pPr>
        <w:tabs>
          <w:tab w:val="left" w:pos="2140"/>
        </w:tabs>
        <w:spacing w:line="276" w:lineRule="auto"/>
        <w:jc w:val="both"/>
        <w:rPr>
          <w:rFonts w:cs="Arial"/>
          <w:bCs/>
        </w:rPr>
      </w:pPr>
      <w:r w:rsidRPr="00236BB4">
        <w:rPr>
          <w:rFonts w:cs="Arial"/>
          <w:bCs/>
        </w:rPr>
        <w:t xml:space="preserve">PROCESS MANAGEMENT, </w:t>
      </w:r>
      <w:proofErr w:type="spellStart"/>
      <w:r w:rsidRPr="00236BB4">
        <w:rPr>
          <w:rFonts w:cs="Arial"/>
          <w:bCs/>
        </w:rPr>
        <w:t>s.r.o</w:t>
      </w:r>
      <w:proofErr w:type="spellEnd"/>
      <w:r w:rsidRPr="00236BB4">
        <w:rPr>
          <w:rFonts w:cs="Arial"/>
          <w:bCs/>
        </w:rPr>
        <w:t>.</w:t>
      </w:r>
    </w:p>
    <w:p w14:paraId="08347702" w14:textId="77777777" w:rsidR="00FE76C7" w:rsidRPr="00236BB4" w:rsidRDefault="00FE76C7" w:rsidP="006826EF">
      <w:pPr>
        <w:spacing w:line="276" w:lineRule="auto"/>
        <w:jc w:val="both"/>
        <w:rPr>
          <w:rFonts w:cs="Arial"/>
        </w:rPr>
      </w:pPr>
      <w:r w:rsidRPr="00236BB4">
        <w:rPr>
          <w:rFonts w:cs="Arial"/>
        </w:rPr>
        <w:t>tel. č.:</w:t>
      </w:r>
      <w:r w:rsidR="00184218" w:rsidRPr="00236BB4">
        <w:rPr>
          <w:rFonts w:cs="Arial"/>
        </w:rPr>
        <w:t xml:space="preserve"> +421 911 292 287 </w:t>
      </w:r>
    </w:p>
    <w:p w14:paraId="5FC64132" w14:textId="77777777" w:rsidR="00FE76C7" w:rsidRPr="00236BB4" w:rsidRDefault="00FE76C7" w:rsidP="006826EF">
      <w:pPr>
        <w:spacing w:line="276" w:lineRule="auto"/>
        <w:jc w:val="both"/>
        <w:rPr>
          <w:rFonts w:cs="Arial"/>
          <w:b/>
          <w:bCs/>
          <w:color w:val="0000FF"/>
        </w:rPr>
      </w:pPr>
      <w:r w:rsidRPr="00236BB4">
        <w:rPr>
          <w:rFonts w:cs="Arial"/>
        </w:rPr>
        <w:t>e-mail</w:t>
      </w:r>
      <w:r w:rsidRPr="00236BB4">
        <w:rPr>
          <w:rFonts w:cs="Arial"/>
          <w:b/>
        </w:rPr>
        <w:t xml:space="preserve">: </w:t>
      </w:r>
      <w:r w:rsidR="00184218" w:rsidRPr="00236BB4">
        <w:rPr>
          <w:rFonts w:cs="Arial"/>
          <w:u w:val="single"/>
        </w:rPr>
        <w:t>mfilicko@p-m.sk</w:t>
      </w:r>
    </w:p>
    <w:p w14:paraId="53C00137" w14:textId="77777777" w:rsidR="00FE76C7" w:rsidRPr="00236BB4" w:rsidRDefault="00FE76C7" w:rsidP="00F47ABA">
      <w:pPr>
        <w:spacing w:line="276" w:lineRule="auto"/>
        <w:jc w:val="both"/>
        <w:rPr>
          <w:rFonts w:cs="Arial"/>
        </w:rPr>
      </w:pPr>
    </w:p>
    <w:p w14:paraId="07FB83F5" w14:textId="77777777" w:rsidR="006F7C0D" w:rsidRPr="00236BB4" w:rsidRDefault="0582E392" w:rsidP="0084063A">
      <w:pPr>
        <w:pStyle w:val="Odsekzoznamu"/>
        <w:numPr>
          <w:ilvl w:val="0"/>
          <w:numId w:val="13"/>
        </w:numPr>
        <w:spacing w:after="120" w:line="276" w:lineRule="auto"/>
        <w:ind w:left="714" w:hanging="357"/>
        <w:jc w:val="both"/>
        <w:rPr>
          <w:rFonts w:ascii="Arial" w:hAnsi="Arial" w:cs="Arial"/>
          <w:b/>
          <w:bCs/>
          <w:lang w:eastAsia="sk-SK"/>
        </w:rPr>
      </w:pPr>
      <w:r w:rsidRPr="00236BB4">
        <w:rPr>
          <w:rFonts w:ascii="Arial" w:hAnsi="Arial" w:cs="Arial"/>
          <w:b/>
          <w:bCs/>
          <w:lang w:eastAsia="sk-SK"/>
        </w:rPr>
        <w:t xml:space="preserve">ZÁKLADNÉ INFORMÁCIE </w:t>
      </w:r>
    </w:p>
    <w:p w14:paraId="51644636" w14:textId="0FA43848" w:rsidR="2146CD60" w:rsidRPr="00236BB4" w:rsidRDefault="2146CD60" w:rsidP="41C8D2BB">
      <w:pPr>
        <w:pStyle w:val="Odsekzoznamu"/>
        <w:numPr>
          <w:ilvl w:val="1"/>
          <w:numId w:val="13"/>
        </w:numPr>
        <w:spacing w:line="276" w:lineRule="auto"/>
        <w:jc w:val="both"/>
        <w:rPr>
          <w:rFonts w:ascii="Arial" w:eastAsia="Arial" w:hAnsi="Arial" w:cs="Arial"/>
          <w:noProof/>
        </w:rPr>
      </w:pPr>
      <w:r w:rsidRPr="1D003733">
        <w:rPr>
          <w:rFonts w:ascii="Arial" w:eastAsia="Arial" w:hAnsi="Arial" w:cs="Arial"/>
          <w:noProof/>
        </w:rPr>
        <w:t xml:space="preserve">Vyhlasovateľ vyhlasuje v súlade s ust. § 281 a nasl. zákona č. 513/1991 Zb. Obchodný zákonník v znení neskorších predpisov a ust. § 29 ods. 3 a 5  zákona č. 250/2012 Z. z. o regulácii v sieťových odvetviach v znení neskorších predpisov obchodnú verejnú súťaž (ďalej aj  „súťaž“ alebo “OVS”) na uzatvorenie zmluvy o najvhodnejší návrh na predmet </w:t>
      </w:r>
      <w:r w:rsidR="6879A564" w:rsidRPr="1D003733">
        <w:rPr>
          <w:rFonts w:ascii="Arial" w:eastAsia="Arial" w:hAnsi="Arial" w:cs="Arial"/>
          <w:noProof/>
        </w:rPr>
        <w:t>súťaže</w:t>
      </w:r>
      <w:r w:rsidRPr="1D003733">
        <w:rPr>
          <w:rFonts w:ascii="Arial" w:eastAsia="Arial" w:hAnsi="Arial" w:cs="Arial"/>
          <w:noProof/>
        </w:rPr>
        <w:t xml:space="preserve"> „Riadiaci systém MVE Dolný Jelenec, Union a Staré Hory.“</w:t>
      </w:r>
    </w:p>
    <w:p w14:paraId="08BC1F00" w14:textId="550A006E" w:rsidR="41C8D2BB" w:rsidRPr="00236BB4" w:rsidRDefault="41C8D2BB" w:rsidP="41C8D2BB">
      <w:pPr>
        <w:spacing w:line="276" w:lineRule="auto"/>
        <w:jc w:val="both"/>
        <w:rPr>
          <w:rFonts w:eastAsia="Arial" w:cs="Arial"/>
          <w:noProof/>
          <w:color w:val="D13438"/>
        </w:rPr>
      </w:pPr>
    </w:p>
    <w:p w14:paraId="213DF04E" w14:textId="3AA5BE5F" w:rsidR="59A0B944" w:rsidRPr="00236BB4" w:rsidRDefault="1B90EBFC" w:rsidP="0084063A">
      <w:pPr>
        <w:pStyle w:val="Odsekzoznamu"/>
        <w:numPr>
          <w:ilvl w:val="1"/>
          <w:numId w:val="13"/>
        </w:numPr>
        <w:spacing w:line="276" w:lineRule="auto"/>
        <w:jc w:val="both"/>
        <w:rPr>
          <w:rFonts w:ascii="Arial" w:eastAsia="Arial" w:hAnsi="Arial" w:cs="Arial"/>
          <w:noProof/>
        </w:rPr>
      </w:pPr>
      <w:r w:rsidRPr="1D003733">
        <w:rPr>
          <w:rFonts w:ascii="Arial" w:hAnsi="Arial" w:cs="Arial"/>
        </w:rPr>
        <w:t xml:space="preserve">Predmetom tejto súťaže je výber dodávateľa na zabezpečenie modernizácie </w:t>
      </w:r>
      <w:r w:rsidR="0507E44D" w:rsidRPr="1D003733">
        <w:rPr>
          <w:rFonts w:ascii="Arial" w:eastAsia="Arial" w:hAnsi="Arial" w:cs="Arial"/>
          <w:noProof/>
        </w:rPr>
        <w:t>riadiacich</w:t>
      </w:r>
      <w:r w:rsidR="0507E44D" w:rsidRPr="1D003733">
        <w:rPr>
          <w:rFonts w:ascii="Arial" w:eastAsia="Arial" w:hAnsi="Arial" w:cs="Arial"/>
          <w:noProof/>
          <w:u w:val="single"/>
        </w:rPr>
        <w:t xml:space="preserve"> </w:t>
      </w:r>
      <w:r w:rsidR="0507E44D" w:rsidRPr="1D003733">
        <w:rPr>
          <w:rFonts w:ascii="Arial" w:eastAsia="Arial" w:hAnsi="Arial" w:cs="Arial"/>
          <w:noProof/>
        </w:rPr>
        <w:t>systémov (</w:t>
      </w:r>
      <w:r w:rsidR="37B51BDF" w:rsidRPr="1D003733">
        <w:rPr>
          <w:rFonts w:ascii="Arial" w:eastAsia="Arial" w:hAnsi="Arial" w:cs="Arial"/>
          <w:noProof/>
        </w:rPr>
        <w:t>ďalej aj “</w:t>
      </w:r>
      <w:r w:rsidR="0507E44D" w:rsidRPr="1D003733">
        <w:rPr>
          <w:rFonts w:ascii="Arial" w:eastAsia="Arial" w:hAnsi="Arial" w:cs="Arial"/>
          <w:noProof/>
        </w:rPr>
        <w:t>RS</w:t>
      </w:r>
      <w:r w:rsidR="7132003B" w:rsidRPr="1D003733">
        <w:rPr>
          <w:rFonts w:ascii="Arial" w:eastAsia="Arial" w:hAnsi="Arial" w:cs="Arial"/>
          <w:noProof/>
        </w:rPr>
        <w:t>”</w:t>
      </w:r>
      <w:r w:rsidR="0507E44D" w:rsidRPr="1D003733">
        <w:rPr>
          <w:rFonts w:ascii="Arial" w:eastAsia="Arial" w:hAnsi="Arial" w:cs="Arial"/>
          <w:noProof/>
        </w:rPr>
        <w:t>) na MVE vo vlastníctve SSE - MVE, s.r.o. na prevádzkach:</w:t>
      </w:r>
    </w:p>
    <w:p w14:paraId="447DD32E" w14:textId="798FE01A" w:rsidR="0507E44D" w:rsidRPr="00236BB4" w:rsidRDefault="0507E44D" w:rsidP="0084063A">
      <w:pPr>
        <w:pStyle w:val="Odsekzoznamu"/>
        <w:numPr>
          <w:ilvl w:val="0"/>
          <w:numId w:val="3"/>
        </w:numPr>
        <w:spacing w:line="276" w:lineRule="auto"/>
        <w:jc w:val="both"/>
        <w:rPr>
          <w:rFonts w:ascii="Arial" w:eastAsia="Arial" w:hAnsi="Arial" w:cs="Arial"/>
          <w:noProof/>
        </w:rPr>
      </w:pPr>
      <w:r w:rsidRPr="00236BB4">
        <w:rPr>
          <w:rFonts w:ascii="Arial" w:eastAsia="Arial" w:hAnsi="Arial" w:cs="Arial"/>
          <w:noProof/>
        </w:rPr>
        <w:t>MVE Union Zvolen (rozvádzače v strojovni),</w:t>
      </w:r>
    </w:p>
    <w:p w14:paraId="6576DB91" w14:textId="018D8ECD" w:rsidR="0507E44D" w:rsidRPr="00236BB4" w:rsidRDefault="0507E44D" w:rsidP="0084063A">
      <w:pPr>
        <w:pStyle w:val="Odsekzoznamu"/>
        <w:numPr>
          <w:ilvl w:val="0"/>
          <w:numId w:val="3"/>
        </w:numPr>
        <w:spacing w:line="276" w:lineRule="auto"/>
        <w:jc w:val="both"/>
        <w:rPr>
          <w:rFonts w:ascii="Arial" w:eastAsia="Arial" w:hAnsi="Arial" w:cs="Arial"/>
          <w:noProof/>
        </w:rPr>
      </w:pPr>
      <w:r w:rsidRPr="00236BB4">
        <w:rPr>
          <w:rFonts w:ascii="Arial" w:eastAsia="Arial" w:hAnsi="Arial" w:cs="Arial"/>
          <w:noProof/>
        </w:rPr>
        <w:t>MVE Staré Hory (rozvádzače v rozvodni 5kV),</w:t>
      </w:r>
    </w:p>
    <w:p w14:paraId="1B3EA6FC" w14:textId="311B58F5" w:rsidR="0507E44D" w:rsidRPr="00236BB4" w:rsidRDefault="0507E44D" w:rsidP="0084063A">
      <w:pPr>
        <w:pStyle w:val="Odsekzoznamu"/>
        <w:numPr>
          <w:ilvl w:val="0"/>
          <w:numId w:val="3"/>
        </w:numPr>
        <w:spacing w:line="276" w:lineRule="auto"/>
        <w:jc w:val="both"/>
        <w:rPr>
          <w:rFonts w:ascii="Arial" w:eastAsia="Arial" w:hAnsi="Arial" w:cs="Arial"/>
          <w:noProof/>
        </w:rPr>
      </w:pPr>
      <w:r w:rsidRPr="00236BB4">
        <w:rPr>
          <w:rFonts w:ascii="Arial" w:eastAsia="Arial" w:hAnsi="Arial" w:cs="Arial"/>
          <w:noProof/>
        </w:rPr>
        <w:t>MVE Dolný Jelenec (rozvádzače v 5kV rozvodni).</w:t>
      </w:r>
    </w:p>
    <w:p w14:paraId="001B6CE9" w14:textId="49259AC2" w:rsidR="0507E44D" w:rsidRPr="00236BB4" w:rsidRDefault="0507E44D" w:rsidP="6AD7DD05">
      <w:pPr>
        <w:spacing w:line="276" w:lineRule="auto"/>
        <w:ind w:left="1418"/>
        <w:jc w:val="both"/>
        <w:rPr>
          <w:rFonts w:eastAsia="Arial" w:cs="Arial"/>
          <w:noProof/>
        </w:rPr>
      </w:pPr>
      <w:r w:rsidRPr="00236BB4">
        <w:rPr>
          <w:rFonts w:eastAsia="Arial" w:cs="Arial"/>
          <w:noProof/>
        </w:rPr>
        <w:t>RS MVE plní niekoľko funkcií:</w:t>
      </w:r>
    </w:p>
    <w:p w14:paraId="61562C8D" w14:textId="13CEA8EC" w:rsidR="0507E44D" w:rsidRPr="00236BB4" w:rsidRDefault="0507E44D" w:rsidP="0084063A">
      <w:pPr>
        <w:pStyle w:val="Odsekzoznamu"/>
        <w:numPr>
          <w:ilvl w:val="0"/>
          <w:numId w:val="2"/>
        </w:numPr>
        <w:spacing w:line="276" w:lineRule="auto"/>
        <w:jc w:val="both"/>
        <w:rPr>
          <w:rFonts w:ascii="Arial" w:eastAsia="Arial" w:hAnsi="Arial" w:cs="Arial"/>
          <w:noProof/>
        </w:rPr>
      </w:pPr>
      <w:r w:rsidRPr="00236BB4">
        <w:rPr>
          <w:rFonts w:ascii="Arial" w:eastAsia="Arial" w:hAnsi="Arial" w:cs="Arial"/>
          <w:noProof/>
        </w:rPr>
        <w:t>zabezpečuje komunikáciu s jednotlivými modulmi v rámci RS  (vstupno-výstupné karty, GSM, analyzátory siete, statické budiace sústavy, elektrické ochrany, ...),</w:t>
      </w:r>
    </w:p>
    <w:p w14:paraId="33C7340B" w14:textId="46C38E57" w:rsidR="0507E44D" w:rsidRPr="00236BB4" w:rsidRDefault="0507E44D" w:rsidP="0084063A">
      <w:pPr>
        <w:pStyle w:val="Odsekzoznamu"/>
        <w:numPr>
          <w:ilvl w:val="0"/>
          <w:numId w:val="2"/>
        </w:numPr>
        <w:spacing w:line="276" w:lineRule="auto"/>
        <w:jc w:val="both"/>
        <w:rPr>
          <w:rFonts w:ascii="Arial" w:eastAsia="Arial" w:hAnsi="Arial" w:cs="Arial"/>
          <w:noProof/>
        </w:rPr>
      </w:pPr>
      <w:r w:rsidRPr="1D003733">
        <w:rPr>
          <w:rFonts w:ascii="Arial" w:eastAsia="Arial" w:hAnsi="Arial" w:cs="Arial"/>
          <w:noProof/>
        </w:rPr>
        <w:t>je nevyhnutnou súčasťou automatizovanej prevádzky</w:t>
      </w:r>
      <w:r w:rsidR="294AB873" w:rsidRPr="1D003733">
        <w:rPr>
          <w:rFonts w:ascii="Arial" w:eastAsia="Arial" w:hAnsi="Arial" w:cs="Arial"/>
          <w:noProof/>
        </w:rPr>
        <w:t>,</w:t>
      </w:r>
    </w:p>
    <w:p w14:paraId="7622D437" w14:textId="2BE66E34" w:rsidR="0507E44D" w:rsidRPr="00236BB4" w:rsidRDefault="0507E44D" w:rsidP="0084063A">
      <w:pPr>
        <w:pStyle w:val="Odsekzoznamu"/>
        <w:numPr>
          <w:ilvl w:val="0"/>
          <w:numId w:val="2"/>
        </w:numPr>
        <w:spacing w:line="276" w:lineRule="auto"/>
        <w:jc w:val="both"/>
        <w:rPr>
          <w:rFonts w:ascii="Arial" w:eastAsia="Arial" w:hAnsi="Arial" w:cs="Arial"/>
          <w:noProof/>
        </w:rPr>
      </w:pPr>
      <w:r w:rsidRPr="1D003733">
        <w:rPr>
          <w:rFonts w:ascii="Arial" w:eastAsia="Arial" w:hAnsi="Arial" w:cs="Arial"/>
          <w:noProof/>
        </w:rPr>
        <w:t>umožňuje diaľkové ovládanie a monitorovanie MVE (komunikácia s RIS SSD)</w:t>
      </w:r>
      <w:r w:rsidR="483EB049" w:rsidRPr="1D003733">
        <w:rPr>
          <w:rFonts w:ascii="Arial" w:eastAsia="Arial" w:hAnsi="Arial" w:cs="Arial"/>
          <w:noProof/>
        </w:rPr>
        <w:t>.</w:t>
      </w:r>
    </w:p>
    <w:p w14:paraId="6635623F" w14:textId="2AFD602E" w:rsidR="6AD7DD05" w:rsidRPr="00236BB4" w:rsidRDefault="6AD7DD05" w:rsidP="6AD7DD05">
      <w:pPr>
        <w:spacing w:line="276" w:lineRule="auto"/>
        <w:jc w:val="both"/>
        <w:rPr>
          <w:rFonts w:eastAsia="Arial" w:cs="Arial"/>
          <w:noProof/>
          <w:color w:val="D13438"/>
        </w:rPr>
      </w:pPr>
    </w:p>
    <w:p w14:paraId="747A64B0" w14:textId="7B04E723" w:rsidR="0507E44D" w:rsidRPr="00236BB4" w:rsidRDefault="451146B0" w:rsidP="03BDFC1A">
      <w:pPr>
        <w:spacing w:line="276" w:lineRule="auto"/>
        <w:ind w:left="709"/>
        <w:jc w:val="both"/>
        <w:rPr>
          <w:rFonts w:eastAsia="Arial" w:cs="Arial"/>
          <w:noProof/>
        </w:rPr>
      </w:pPr>
      <w:r w:rsidRPr="00236BB4">
        <w:rPr>
          <w:rFonts w:eastAsia="Arial" w:cs="Arial"/>
          <w:noProof/>
        </w:rPr>
        <w:t xml:space="preserve">Nový RS musí byť navrhnutý tak, aby v prípade potreby výmeny modulu, či dodávky nových modulov, úpravy a doplnenia softvéru PLC nebol závislý výlučne od jednej spoločnosti. </w:t>
      </w:r>
    </w:p>
    <w:p w14:paraId="377EF9C0" w14:textId="321BCEC2" w:rsidR="6AD7DD05" w:rsidRPr="00236BB4" w:rsidRDefault="6AD7DD05" w:rsidP="6AD7DD05">
      <w:pPr>
        <w:spacing w:line="276" w:lineRule="auto"/>
        <w:jc w:val="both"/>
        <w:rPr>
          <w:rFonts w:cs="Arial"/>
          <w:noProof/>
          <w:highlight w:val="yellow"/>
        </w:rPr>
      </w:pPr>
    </w:p>
    <w:p w14:paraId="05BFDDAD" w14:textId="13C0398F" w:rsidR="003A0F22" w:rsidRPr="00236BB4" w:rsidRDefault="0C28FBFD" w:rsidP="2F29917A">
      <w:pPr>
        <w:spacing w:line="276" w:lineRule="auto"/>
        <w:ind w:left="709"/>
        <w:jc w:val="both"/>
        <w:rPr>
          <w:rFonts w:cs="Arial"/>
          <w:noProof/>
          <w:lang w:eastAsia="en-US"/>
        </w:rPr>
      </w:pPr>
      <w:r w:rsidRPr="00236BB4">
        <w:rPr>
          <w:rFonts w:cs="Arial"/>
        </w:rPr>
        <w:t>Detailn</w:t>
      </w:r>
      <w:r w:rsidR="7BC9489D" w:rsidRPr="00236BB4">
        <w:rPr>
          <w:rFonts w:cs="Arial"/>
        </w:rPr>
        <w:t>ý</w:t>
      </w:r>
      <w:r w:rsidRPr="00236BB4">
        <w:rPr>
          <w:rFonts w:cs="Arial"/>
        </w:rPr>
        <w:t xml:space="preserve"> </w:t>
      </w:r>
      <w:r w:rsidR="4850E7F1" w:rsidRPr="00236BB4">
        <w:rPr>
          <w:rFonts w:cs="Arial"/>
        </w:rPr>
        <w:t>o</w:t>
      </w:r>
      <w:r w:rsidR="7253F818" w:rsidRPr="00236BB4">
        <w:rPr>
          <w:rFonts w:cs="Arial"/>
          <w:lang w:eastAsia="en-US"/>
        </w:rPr>
        <w:t xml:space="preserve">pis </w:t>
      </w:r>
      <w:r w:rsidR="6C0BAC19" w:rsidRPr="00236BB4">
        <w:rPr>
          <w:rFonts w:cs="Arial"/>
          <w:noProof/>
          <w:lang w:eastAsia="en-US"/>
        </w:rPr>
        <w:t>predmetu zákazky</w:t>
      </w:r>
      <w:r w:rsidR="7253F818" w:rsidRPr="00236BB4">
        <w:rPr>
          <w:rFonts w:cs="Arial"/>
          <w:noProof/>
          <w:lang w:eastAsia="en-US"/>
        </w:rPr>
        <w:t xml:space="preserve"> je uvedený v rámci </w:t>
      </w:r>
      <w:r w:rsidR="6FD1893E" w:rsidRPr="00236BB4">
        <w:rPr>
          <w:rFonts w:cs="Arial"/>
          <w:noProof/>
          <w:lang w:eastAsia="en-US"/>
        </w:rPr>
        <w:t>T</w:t>
      </w:r>
      <w:r w:rsidR="723DEEFB" w:rsidRPr="00236BB4">
        <w:rPr>
          <w:rFonts w:cs="Arial"/>
          <w:noProof/>
          <w:lang w:eastAsia="en-US"/>
        </w:rPr>
        <w:t>echn</w:t>
      </w:r>
      <w:r w:rsidR="49B2775D" w:rsidRPr="00236BB4">
        <w:rPr>
          <w:rFonts w:cs="Arial"/>
          <w:noProof/>
          <w:lang w:eastAsia="en-US"/>
        </w:rPr>
        <w:t>i</w:t>
      </w:r>
      <w:r w:rsidR="723DEEFB" w:rsidRPr="00236BB4">
        <w:rPr>
          <w:rFonts w:cs="Arial"/>
          <w:noProof/>
          <w:lang w:eastAsia="en-US"/>
        </w:rPr>
        <w:t>ck</w:t>
      </w:r>
      <w:r w:rsidR="7253F818" w:rsidRPr="00236BB4">
        <w:rPr>
          <w:rFonts w:cs="Arial"/>
          <w:noProof/>
          <w:lang w:eastAsia="en-US"/>
        </w:rPr>
        <w:t>ej</w:t>
      </w:r>
      <w:r w:rsidR="723DEEFB" w:rsidRPr="00236BB4">
        <w:rPr>
          <w:rFonts w:cs="Arial"/>
          <w:noProof/>
          <w:lang w:eastAsia="en-US"/>
        </w:rPr>
        <w:t xml:space="preserve"> špecifikáci</w:t>
      </w:r>
      <w:r w:rsidR="7253F818" w:rsidRPr="00236BB4">
        <w:rPr>
          <w:rFonts w:cs="Arial"/>
          <w:noProof/>
          <w:lang w:eastAsia="en-US"/>
        </w:rPr>
        <w:t>e</w:t>
      </w:r>
      <w:r w:rsidR="323BB401" w:rsidRPr="00236BB4">
        <w:rPr>
          <w:rFonts w:cs="Arial"/>
          <w:noProof/>
          <w:lang w:eastAsia="en-US"/>
        </w:rPr>
        <w:t xml:space="preserve">, ktorá bude </w:t>
      </w:r>
      <w:r w:rsidR="6E821271" w:rsidRPr="00236BB4">
        <w:rPr>
          <w:rFonts w:cs="Arial"/>
          <w:noProof/>
          <w:lang w:eastAsia="en-US"/>
        </w:rPr>
        <w:t xml:space="preserve">navrhovateľom </w:t>
      </w:r>
      <w:r w:rsidR="323BB401" w:rsidRPr="00236BB4">
        <w:rPr>
          <w:rFonts w:cs="Arial"/>
          <w:noProof/>
          <w:lang w:eastAsia="en-US"/>
        </w:rPr>
        <w:t>spístupnená</w:t>
      </w:r>
      <w:r w:rsidR="29B3FC78" w:rsidRPr="00236BB4">
        <w:rPr>
          <w:rFonts w:cs="Arial"/>
          <w:noProof/>
          <w:lang w:eastAsia="en-US"/>
        </w:rPr>
        <w:t xml:space="preserve"> </w:t>
      </w:r>
      <w:r w:rsidR="323BB401" w:rsidRPr="00236BB4">
        <w:rPr>
          <w:rFonts w:cs="Arial"/>
          <w:noProof/>
          <w:lang w:eastAsia="en-US"/>
        </w:rPr>
        <w:t xml:space="preserve">na základe </w:t>
      </w:r>
      <w:r w:rsidR="320BE952" w:rsidRPr="00236BB4">
        <w:rPr>
          <w:rFonts w:cs="Arial"/>
          <w:noProof/>
          <w:lang w:eastAsia="en-US"/>
        </w:rPr>
        <w:t>nadobudnutia účinnosti</w:t>
      </w:r>
      <w:r w:rsidR="2A424EB5" w:rsidRPr="00236BB4">
        <w:rPr>
          <w:rFonts w:cs="Arial"/>
          <w:noProof/>
          <w:lang w:eastAsia="en-US"/>
        </w:rPr>
        <w:t xml:space="preserve"> NDA dokumentov</w:t>
      </w:r>
      <w:r w:rsidR="7F2791AB" w:rsidRPr="00236BB4">
        <w:rPr>
          <w:rFonts w:cs="Arial"/>
          <w:noProof/>
          <w:lang w:eastAsia="en-US"/>
        </w:rPr>
        <w:t xml:space="preserve"> (Zmluva o poskytnutí a ochrane informácií, Prehlásenie)</w:t>
      </w:r>
      <w:r w:rsidR="2A424EB5" w:rsidRPr="00236BB4">
        <w:rPr>
          <w:rFonts w:cs="Arial"/>
          <w:noProof/>
          <w:lang w:eastAsia="en-US"/>
        </w:rPr>
        <w:t xml:space="preserve"> </w:t>
      </w:r>
      <w:r w:rsidR="1FF48BD8" w:rsidRPr="00236BB4">
        <w:rPr>
          <w:rFonts w:cs="Arial"/>
          <w:noProof/>
          <w:lang w:eastAsia="en-US"/>
        </w:rPr>
        <w:t xml:space="preserve">v </w:t>
      </w:r>
      <w:r w:rsidR="2A424EB5" w:rsidRPr="00236BB4">
        <w:rPr>
          <w:rFonts w:cs="Arial"/>
          <w:noProof/>
          <w:lang w:eastAsia="en-US"/>
        </w:rPr>
        <w:t xml:space="preserve">zmysle bodu 9 </w:t>
      </w:r>
      <w:r w:rsidR="5491620C" w:rsidRPr="00236BB4">
        <w:rPr>
          <w:rFonts w:cs="Arial"/>
          <w:noProof/>
          <w:lang w:eastAsia="en-US"/>
        </w:rPr>
        <w:t xml:space="preserve">tejto </w:t>
      </w:r>
      <w:r w:rsidR="2A424EB5" w:rsidRPr="00236BB4">
        <w:rPr>
          <w:rFonts w:cs="Arial"/>
          <w:noProof/>
          <w:lang w:eastAsia="en-US"/>
        </w:rPr>
        <w:t>Výzvy.</w:t>
      </w:r>
    </w:p>
    <w:p w14:paraId="3DEF00D7" w14:textId="0180286F" w:rsidR="6AD7DD05" w:rsidRPr="00236BB4" w:rsidRDefault="6AD7DD05" w:rsidP="6AD7DD05">
      <w:pPr>
        <w:spacing w:line="276" w:lineRule="auto"/>
        <w:ind w:left="709"/>
        <w:jc w:val="both"/>
        <w:rPr>
          <w:rFonts w:cs="Arial"/>
          <w:noProof/>
          <w:lang w:eastAsia="en-US"/>
        </w:rPr>
      </w:pPr>
    </w:p>
    <w:p w14:paraId="2CA7DCA9" w14:textId="1246E802" w:rsidR="00845655" w:rsidRPr="00236BB4" w:rsidRDefault="4B6C0EBC" w:rsidP="0084063A">
      <w:pPr>
        <w:pStyle w:val="Odsekzoznamu"/>
        <w:numPr>
          <w:ilvl w:val="1"/>
          <w:numId w:val="13"/>
        </w:numPr>
        <w:spacing w:line="276" w:lineRule="auto"/>
        <w:jc w:val="both"/>
        <w:rPr>
          <w:rFonts w:ascii="Arial" w:hAnsi="Arial" w:cs="Arial"/>
        </w:rPr>
      </w:pPr>
      <w:r w:rsidRPr="00236BB4">
        <w:rPr>
          <w:rFonts w:ascii="Arial" w:hAnsi="Arial" w:cs="Arial"/>
        </w:rPr>
        <w:t>Miest</w:t>
      </w:r>
      <w:r w:rsidR="2AF2E384" w:rsidRPr="00236BB4">
        <w:rPr>
          <w:rFonts w:ascii="Arial" w:hAnsi="Arial" w:cs="Arial"/>
        </w:rPr>
        <w:t>ami</w:t>
      </w:r>
      <w:r w:rsidRPr="00236BB4">
        <w:rPr>
          <w:rFonts w:ascii="Arial" w:hAnsi="Arial" w:cs="Arial"/>
        </w:rPr>
        <w:t xml:space="preserve"> dodania predmetu </w:t>
      </w:r>
      <w:r w:rsidR="7E75992B" w:rsidRPr="00236BB4">
        <w:rPr>
          <w:rFonts w:ascii="Arial" w:hAnsi="Arial" w:cs="Arial"/>
        </w:rPr>
        <w:t>súťaže</w:t>
      </w:r>
      <w:r w:rsidR="2AF2E384" w:rsidRPr="00236BB4">
        <w:rPr>
          <w:rFonts w:ascii="Arial" w:hAnsi="Arial" w:cs="Arial"/>
        </w:rPr>
        <w:t xml:space="preserve"> sú:</w:t>
      </w:r>
      <w:r w:rsidR="2AF2E384" w:rsidRPr="00236BB4">
        <w:rPr>
          <w:rFonts w:ascii="Arial" w:eastAsia="Arial Unicode MS" w:hAnsi="Arial" w:cs="Arial"/>
          <w:color w:val="000000"/>
          <w:sz w:val="22"/>
          <w:szCs w:val="22"/>
          <w:bdr w:val="nil"/>
          <w:lang w:eastAsia="sk-SK"/>
        </w:rPr>
        <w:t xml:space="preserve"> </w:t>
      </w:r>
    </w:p>
    <w:p w14:paraId="3EC91CAE" w14:textId="77777777" w:rsidR="00845655" w:rsidRPr="00236BB4" w:rsidRDefault="00845655" w:rsidP="0084063A">
      <w:pPr>
        <w:pStyle w:val="Odsekzoznamu"/>
        <w:numPr>
          <w:ilvl w:val="0"/>
          <w:numId w:val="16"/>
        </w:numPr>
        <w:spacing w:line="276" w:lineRule="auto"/>
        <w:ind w:left="1134"/>
        <w:jc w:val="both"/>
        <w:rPr>
          <w:rFonts w:ascii="Arial" w:hAnsi="Arial" w:cs="Arial"/>
        </w:rPr>
      </w:pPr>
      <w:r w:rsidRPr="00236BB4">
        <w:rPr>
          <w:rFonts w:ascii="Arial" w:hAnsi="Arial" w:cs="Arial"/>
        </w:rPr>
        <w:lastRenderedPageBreak/>
        <w:t>Malá vodná elektráreň Dolný Jelenec, Dolný Jelenec 440, 976 02 Dolný Jelenec (ďalej ako „MVE Dolný Jelenec)</w:t>
      </w:r>
    </w:p>
    <w:p w14:paraId="445E1E85" w14:textId="77777777" w:rsidR="00845655" w:rsidRPr="00236BB4" w:rsidRDefault="00845655" w:rsidP="0084063A">
      <w:pPr>
        <w:pStyle w:val="Odsekzoznamu"/>
        <w:numPr>
          <w:ilvl w:val="0"/>
          <w:numId w:val="16"/>
        </w:numPr>
        <w:spacing w:line="276" w:lineRule="auto"/>
        <w:ind w:left="1134"/>
        <w:jc w:val="both"/>
        <w:rPr>
          <w:rFonts w:ascii="Arial" w:hAnsi="Arial" w:cs="Arial"/>
        </w:rPr>
      </w:pPr>
      <w:r w:rsidRPr="00236BB4">
        <w:rPr>
          <w:rFonts w:ascii="Arial" w:hAnsi="Arial" w:cs="Arial"/>
        </w:rPr>
        <w:t xml:space="preserve">Malá vodná elektráreň </w:t>
      </w:r>
      <w:proofErr w:type="spellStart"/>
      <w:r w:rsidRPr="00236BB4">
        <w:rPr>
          <w:rFonts w:ascii="Arial" w:hAnsi="Arial" w:cs="Arial"/>
        </w:rPr>
        <w:t>Union</w:t>
      </w:r>
      <w:proofErr w:type="spellEnd"/>
      <w:r w:rsidRPr="00236BB4">
        <w:rPr>
          <w:rFonts w:ascii="Arial" w:hAnsi="Arial" w:cs="Arial"/>
        </w:rPr>
        <w:t xml:space="preserve"> vo Zvolene, </w:t>
      </w:r>
      <w:proofErr w:type="spellStart"/>
      <w:r w:rsidRPr="00236BB4">
        <w:rPr>
          <w:rFonts w:ascii="Arial" w:hAnsi="Arial" w:cs="Arial"/>
        </w:rPr>
        <w:t>Union</w:t>
      </w:r>
      <w:proofErr w:type="spellEnd"/>
      <w:r w:rsidRPr="00236BB4">
        <w:rPr>
          <w:rFonts w:ascii="Arial" w:hAnsi="Arial" w:cs="Arial"/>
        </w:rPr>
        <w:t xml:space="preserve"> 5505, 960 01 Zvolen (ďalej ako „MVE </w:t>
      </w:r>
      <w:proofErr w:type="spellStart"/>
      <w:r w:rsidRPr="00236BB4">
        <w:rPr>
          <w:rFonts w:ascii="Arial" w:hAnsi="Arial" w:cs="Arial"/>
        </w:rPr>
        <w:t>Union</w:t>
      </w:r>
      <w:proofErr w:type="spellEnd"/>
      <w:r w:rsidRPr="00236BB4">
        <w:rPr>
          <w:rFonts w:ascii="Arial" w:hAnsi="Arial" w:cs="Arial"/>
        </w:rPr>
        <w:t>“)</w:t>
      </w:r>
    </w:p>
    <w:p w14:paraId="69C5AFF4" w14:textId="77777777" w:rsidR="00845655" w:rsidRPr="00236BB4" w:rsidRDefault="00845655" w:rsidP="0084063A">
      <w:pPr>
        <w:pStyle w:val="Odsekzoznamu"/>
        <w:numPr>
          <w:ilvl w:val="0"/>
          <w:numId w:val="16"/>
        </w:numPr>
        <w:spacing w:line="276" w:lineRule="auto"/>
        <w:ind w:left="1134"/>
        <w:jc w:val="both"/>
        <w:rPr>
          <w:rFonts w:ascii="Arial" w:hAnsi="Arial" w:cs="Arial"/>
        </w:rPr>
      </w:pPr>
      <w:r w:rsidRPr="00236BB4">
        <w:rPr>
          <w:rFonts w:ascii="Arial" w:hAnsi="Arial" w:cs="Arial"/>
        </w:rPr>
        <w:t xml:space="preserve">Malá vodná elektráreň Staré Hory Staré Hory 366, 976 02 Staré Hory (ďalej ako „MVE Staré Hory“) </w:t>
      </w:r>
    </w:p>
    <w:p w14:paraId="5FFC0319" w14:textId="77777777" w:rsidR="00845655" w:rsidRPr="00236BB4" w:rsidRDefault="00845655" w:rsidP="00A87271">
      <w:pPr>
        <w:pStyle w:val="Odsekzoznamu"/>
        <w:spacing w:line="276" w:lineRule="auto"/>
        <w:ind w:left="1080"/>
        <w:jc w:val="both"/>
        <w:rPr>
          <w:rFonts w:ascii="Arial" w:hAnsi="Arial" w:cs="Arial"/>
          <w:i/>
          <w:iCs/>
        </w:rPr>
      </w:pPr>
      <w:r w:rsidRPr="00236BB4">
        <w:rPr>
          <w:rFonts w:ascii="Arial" w:hAnsi="Arial" w:cs="Arial"/>
          <w:i/>
          <w:iCs/>
        </w:rPr>
        <w:t xml:space="preserve">(MVE Dolný Jelenec, MVE </w:t>
      </w:r>
      <w:proofErr w:type="spellStart"/>
      <w:r w:rsidRPr="00236BB4">
        <w:rPr>
          <w:rFonts w:ascii="Arial" w:hAnsi="Arial" w:cs="Arial"/>
          <w:i/>
          <w:iCs/>
        </w:rPr>
        <w:t>Union</w:t>
      </w:r>
      <w:proofErr w:type="spellEnd"/>
      <w:r w:rsidRPr="00236BB4">
        <w:rPr>
          <w:rFonts w:ascii="Arial" w:hAnsi="Arial" w:cs="Arial"/>
          <w:i/>
          <w:iCs/>
        </w:rPr>
        <w:t>, MVE Staré Hory, spolu aj ako „MVE“)</w:t>
      </w:r>
    </w:p>
    <w:p w14:paraId="620FBFA7" w14:textId="53E033BD" w:rsidR="003A0F22" w:rsidRPr="00236BB4" w:rsidRDefault="4B6C0EBC" w:rsidP="0084063A">
      <w:pPr>
        <w:pStyle w:val="Odsekzoznamu"/>
        <w:numPr>
          <w:ilvl w:val="1"/>
          <w:numId w:val="13"/>
        </w:numPr>
        <w:spacing w:line="276" w:lineRule="auto"/>
        <w:jc w:val="both"/>
        <w:rPr>
          <w:rFonts w:ascii="Arial" w:hAnsi="Arial" w:cs="Arial"/>
        </w:rPr>
      </w:pPr>
      <w:r w:rsidRPr="1D003733">
        <w:rPr>
          <w:rFonts w:ascii="Arial" w:hAnsi="Arial" w:cs="Arial"/>
        </w:rPr>
        <w:t>Termín dodania</w:t>
      </w:r>
      <w:r w:rsidR="7719DAC4" w:rsidRPr="1D003733">
        <w:rPr>
          <w:rFonts w:ascii="Arial" w:hAnsi="Arial" w:cs="Arial"/>
        </w:rPr>
        <w:t xml:space="preserve"> predmetu </w:t>
      </w:r>
      <w:r w:rsidR="0889B1C6" w:rsidRPr="1D003733">
        <w:rPr>
          <w:rFonts w:ascii="Arial" w:hAnsi="Arial" w:cs="Arial"/>
        </w:rPr>
        <w:t>súťaže</w:t>
      </w:r>
      <w:r w:rsidR="7719DAC4" w:rsidRPr="1D003733">
        <w:rPr>
          <w:rFonts w:ascii="Arial" w:hAnsi="Arial" w:cs="Arial"/>
        </w:rPr>
        <w:t xml:space="preserve"> v zmysle bodu 4 Návrhu zmluvy, ktorý tvorí samostatnú prílohu </w:t>
      </w:r>
      <w:r w:rsidR="1DD0C674" w:rsidRPr="1D003733">
        <w:rPr>
          <w:rFonts w:ascii="Arial" w:hAnsi="Arial" w:cs="Arial"/>
        </w:rPr>
        <w:t xml:space="preserve">č. </w:t>
      </w:r>
      <w:r w:rsidR="0AA7D2A9" w:rsidRPr="1D003733">
        <w:rPr>
          <w:rFonts w:ascii="Arial" w:hAnsi="Arial" w:cs="Arial"/>
        </w:rPr>
        <w:t>10</w:t>
      </w:r>
      <w:r w:rsidR="1DD0C674" w:rsidRPr="1D003733">
        <w:rPr>
          <w:rFonts w:ascii="Arial" w:hAnsi="Arial" w:cs="Arial"/>
        </w:rPr>
        <w:t xml:space="preserve"> </w:t>
      </w:r>
      <w:r w:rsidR="7719DAC4" w:rsidRPr="1D003733">
        <w:rPr>
          <w:rFonts w:ascii="Arial" w:hAnsi="Arial" w:cs="Arial"/>
        </w:rPr>
        <w:t>tejto Výzvy.</w:t>
      </w:r>
    </w:p>
    <w:p w14:paraId="11386740" w14:textId="62F0E7E8" w:rsidR="00B01115" w:rsidRPr="00236BB4" w:rsidRDefault="05E4E833" w:rsidP="0084063A">
      <w:pPr>
        <w:pStyle w:val="Odsekzoznamu"/>
        <w:numPr>
          <w:ilvl w:val="1"/>
          <w:numId w:val="13"/>
        </w:numPr>
        <w:spacing w:line="276" w:lineRule="auto"/>
        <w:jc w:val="both"/>
        <w:rPr>
          <w:rFonts w:ascii="Arial" w:hAnsi="Arial" w:cs="Arial"/>
        </w:rPr>
      </w:pPr>
      <w:r w:rsidRPr="1D003733">
        <w:rPr>
          <w:rFonts w:ascii="Arial" w:hAnsi="Arial" w:cs="Arial"/>
          <w:noProof/>
          <w:lang w:eastAsia="cs-CZ"/>
        </w:rPr>
        <w:t xml:space="preserve">Predmet </w:t>
      </w:r>
      <w:r w:rsidR="1D6E24DC" w:rsidRPr="1D003733">
        <w:rPr>
          <w:rFonts w:ascii="Arial" w:hAnsi="Arial" w:cs="Arial"/>
          <w:noProof/>
          <w:lang w:eastAsia="cs-CZ"/>
        </w:rPr>
        <w:t>súťaže</w:t>
      </w:r>
      <w:r w:rsidR="7719DAC4" w:rsidRPr="1D003733">
        <w:rPr>
          <w:rFonts w:ascii="Arial" w:hAnsi="Arial" w:cs="Arial"/>
          <w:noProof/>
          <w:lang w:eastAsia="cs-CZ"/>
        </w:rPr>
        <w:t xml:space="preserve"> bude financovan</w:t>
      </w:r>
      <w:r w:rsidRPr="1D003733">
        <w:rPr>
          <w:rFonts w:ascii="Arial" w:hAnsi="Arial" w:cs="Arial"/>
          <w:noProof/>
          <w:lang w:eastAsia="cs-CZ"/>
        </w:rPr>
        <w:t>ý</w:t>
      </w:r>
      <w:r w:rsidR="7719DAC4" w:rsidRPr="1D003733">
        <w:rPr>
          <w:rFonts w:ascii="Arial" w:hAnsi="Arial" w:cs="Arial"/>
          <w:noProof/>
          <w:lang w:eastAsia="cs-CZ"/>
        </w:rPr>
        <w:t xml:space="preserve"> z </w:t>
      </w:r>
      <w:r w:rsidR="30B783A6" w:rsidRPr="1D003733">
        <w:rPr>
          <w:rFonts w:ascii="Arial" w:hAnsi="Arial" w:cs="Arial"/>
          <w:noProof/>
          <w:lang w:eastAsia="cs-CZ"/>
        </w:rPr>
        <w:t>plánu obnovy a odolnosti SR v gescii MHSR</w:t>
      </w:r>
      <w:r w:rsidRPr="1D003733">
        <w:rPr>
          <w:rFonts w:ascii="Arial" w:hAnsi="Arial" w:cs="Arial"/>
          <w:noProof/>
          <w:lang w:eastAsia="cs-CZ"/>
        </w:rPr>
        <w:t xml:space="preserve"> a vlastných rozpočtovýh prostriedkov vyhlasovateľa</w:t>
      </w:r>
      <w:r w:rsidR="0E6FE388" w:rsidRPr="1D003733">
        <w:rPr>
          <w:rFonts w:ascii="Arial" w:hAnsi="Arial" w:cs="Arial"/>
          <w:noProof/>
          <w:lang w:eastAsia="cs-CZ"/>
        </w:rPr>
        <w:t>, v rámci schválených projektov: Modernizácia MVE Union, Modernizácia MVE Dolný Jelenec, Modernizácia MVE Staré Hory</w:t>
      </w:r>
      <w:r w:rsidR="30B783A6" w:rsidRPr="1D003733">
        <w:rPr>
          <w:rFonts w:ascii="Arial" w:hAnsi="Arial" w:cs="Arial"/>
          <w:noProof/>
          <w:lang w:eastAsia="cs-CZ"/>
        </w:rPr>
        <w:t>.</w:t>
      </w:r>
    </w:p>
    <w:p w14:paraId="3BDDC636" w14:textId="77777777" w:rsidR="00EA42D0" w:rsidRPr="00236BB4" w:rsidRDefault="35ACA6E4" w:rsidP="0084063A">
      <w:pPr>
        <w:pStyle w:val="Odsekzoznamu"/>
        <w:numPr>
          <w:ilvl w:val="1"/>
          <w:numId w:val="13"/>
        </w:numPr>
        <w:spacing w:line="276" w:lineRule="auto"/>
        <w:jc w:val="both"/>
        <w:rPr>
          <w:rFonts w:ascii="Arial" w:hAnsi="Arial" w:cs="Arial"/>
        </w:rPr>
      </w:pPr>
      <w:r w:rsidRPr="00236BB4">
        <w:rPr>
          <w:rFonts w:ascii="Arial" w:hAnsi="Arial" w:cs="Arial"/>
          <w:noProof/>
          <w:lang w:eastAsia="cs-CZ"/>
        </w:rPr>
        <w:t>Druh zákazky: tovary a služby.</w:t>
      </w:r>
    </w:p>
    <w:p w14:paraId="4609D5CA" w14:textId="77777777" w:rsidR="00004CEB" w:rsidRPr="00236BB4" w:rsidRDefault="00004CEB" w:rsidP="00A87271">
      <w:pPr>
        <w:pStyle w:val="Q01Textnormalodsadeny"/>
        <w:numPr>
          <w:ilvl w:val="0"/>
          <w:numId w:val="0"/>
        </w:numPr>
        <w:spacing w:line="276" w:lineRule="auto"/>
        <w:ind w:left="720"/>
        <w:rPr>
          <w:rFonts w:cs="Arial"/>
        </w:rPr>
      </w:pPr>
    </w:p>
    <w:p w14:paraId="025B8DDD" w14:textId="77777777" w:rsidR="00B01115" w:rsidRPr="00236BB4" w:rsidRDefault="53E7E4A7" w:rsidP="0084063A">
      <w:pPr>
        <w:pStyle w:val="Odsekzoznamu"/>
        <w:numPr>
          <w:ilvl w:val="0"/>
          <w:numId w:val="13"/>
        </w:numPr>
        <w:spacing w:after="120" w:line="276" w:lineRule="auto"/>
        <w:ind w:left="357" w:hanging="357"/>
        <w:contextualSpacing w:val="0"/>
        <w:jc w:val="both"/>
        <w:rPr>
          <w:rFonts w:ascii="Arial" w:hAnsi="Arial" w:cs="Arial"/>
          <w:b/>
          <w:bCs/>
          <w:lang w:eastAsia="sk-SK"/>
        </w:rPr>
      </w:pPr>
      <w:r w:rsidRPr="00236BB4">
        <w:rPr>
          <w:rFonts w:ascii="Arial" w:hAnsi="Arial" w:cs="Arial"/>
          <w:b/>
          <w:bCs/>
          <w:lang w:eastAsia="sk-SK"/>
        </w:rPr>
        <w:t>PODMIENKY SÚŤAŽE</w:t>
      </w:r>
    </w:p>
    <w:p w14:paraId="34ED9935" w14:textId="1AEEF512" w:rsidR="2F29917A" w:rsidRPr="00236BB4" w:rsidRDefault="2F29917A" w:rsidP="2F29917A">
      <w:pPr>
        <w:spacing w:after="120" w:line="276" w:lineRule="auto"/>
        <w:jc w:val="both"/>
        <w:rPr>
          <w:rFonts w:cs="Arial"/>
          <w:b/>
          <w:bCs/>
        </w:rPr>
      </w:pPr>
    </w:p>
    <w:p w14:paraId="4C0FA55C" w14:textId="39BF0FB8" w:rsidR="0038146C" w:rsidRPr="00236BB4" w:rsidRDefault="0038146C" w:rsidP="0084063A">
      <w:pPr>
        <w:pStyle w:val="Odsekzoznamu"/>
        <w:numPr>
          <w:ilvl w:val="1"/>
          <w:numId w:val="13"/>
        </w:numPr>
        <w:spacing w:before="240" w:line="276" w:lineRule="auto"/>
        <w:jc w:val="both"/>
        <w:rPr>
          <w:rFonts w:ascii="Arial" w:hAnsi="Arial" w:cs="Arial"/>
          <w:b/>
          <w:bCs/>
          <w:lang w:eastAsia="sk-SK"/>
        </w:rPr>
      </w:pPr>
      <w:r w:rsidRPr="00236BB4">
        <w:rPr>
          <w:rFonts w:ascii="Arial" w:hAnsi="Arial" w:cs="Arial"/>
          <w:b/>
          <w:bCs/>
          <w:noProof/>
          <w:u w:val="single"/>
          <w:lang w:eastAsia="cs-CZ"/>
        </w:rPr>
        <w:t>Osobné postavenie</w:t>
      </w:r>
    </w:p>
    <w:p w14:paraId="0D5E04D8" w14:textId="3AD6588B" w:rsidR="00B01115" w:rsidRPr="00236BB4" w:rsidRDefault="128361C1" w:rsidP="0038146C">
      <w:pPr>
        <w:spacing w:before="240" w:line="276" w:lineRule="auto"/>
        <w:ind w:left="360"/>
        <w:jc w:val="both"/>
        <w:rPr>
          <w:rFonts w:cs="Arial"/>
          <w:b/>
          <w:bCs/>
        </w:rPr>
      </w:pPr>
      <w:r w:rsidRPr="00236BB4">
        <w:rPr>
          <w:rFonts w:cs="Arial"/>
          <w:noProof/>
          <w:lang w:eastAsia="cs-CZ"/>
        </w:rPr>
        <w:t>Navrhovateľ musí spĺňať všetky nasledovné podmienky týkajúce sa osobného postavenia:</w:t>
      </w:r>
    </w:p>
    <w:p w14:paraId="6AEC96BA" w14:textId="77777777" w:rsidR="00B01115" w:rsidRPr="00236BB4" w:rsidRDefault="00B01115" w:rsidP="0084063A">
      <w:pPr>
        <w:pStyle w:val="Nadpis111"/>
        <w:numPr>
          <w:ilvl w:val="2"/>
          <w:numId w:val="17"/>
        </w:numPr>
        <w:spacing w:line="276" w:lineRule="auto"/>
        <w:ind w:left="851" w:hanging="284"/>
        <w:rPr>
          <w:rFonts w:cs="Arial"/>
        </w:rPr>
      </w:pPr>
      <w:r w:rsidRPr="00236BB4">
        <w:rPr>
          <w:rFonts w:cs="Arial"/>
        </w:rPr>
        <w:t xml:space="preserve">navrhovateľ nebol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w:t>
      </w:r>
      <w:r w:rsidRPr="00236BB4">
        <w:rPr>
          <w:rFonts w:cs="Arial"/>
          <w:color w:val="000000"/>
          <w:shd w:val="clear" w:color="auto" w:fill="FFFFFF"/>
        </w:rPr>
        <w:t>pri verejnom obstarávaní a verejnej dražbe</w:t>
      </w:r>
      <w:r w:rsidRPr="00236BB4">
        <w:rPr>
          <w:rFonts w:cs="Arial"/>
        </w:rPr>
        <w:t xml:space="preserve">, </w:t>
      </w:r>
    </w:p>
    <w:p w14:paraId="115F60A0" w14:textId="77777777" w:rsidR="00B01115" w:rsidRPr="00236BB4" w:rsidRDefault="00B01115" w:rsidP="0084063A">
      <w:pPr>
        <w:pStyle w:val="Nadpis111"/>
        <w:numPr>
          <w:ilvl w:val="2"/>
          <w:numId w:val="17"/>
        </w:numPr>
        <w:spacing w:line="276" w:lineRule="auto"/>
        <w:ind w:left="851" w:hanging="284"/>
        <w:rPr>
          <w:rFonts w:cs="Arial"/>
        </w:rPr>
      </w:pPr>
      <w:r w:rsidRPr="00236BB4">
        <w:rPr>
          <w:rFonts w:cs="Arial"/>
        </w:rPr>
        <w:t>navrhovateľ nemá evidované nedoplatky na poistnom na sociálne poistenie a zdravotná poisťovňa neeviduje voči nemu pohľadávky po splatnosti podľa osobitných predpisov v Slovenskej republike a v štáte sídla, miesta podnikania a obvyklého pobytu,</w:t>
      </w:r>
    </w:p>
    <w:p w14:paraId="130A81C4" w14:textId="77777777" w:rsidR="00B01115" w:rsidRPr="00236BB4" w:rsidRDefault="00B01115" w:rsidP="0084063A">
      <w:pPr>
        <w:pStyle w:val="Nadpis111"/>
        <w:numPr>
          <w:ilvl w:val="2"/>
          <w:numId w:val="17"/>
        </w:numPr>
        <w:spacing w:line="276" w:lineRule="auto"/>
        <w:ind w:left="851" w:hanging="284"/>
        <w:rPr>
          <w:rFonts w:cs="Arial"/>
        </w:rPr>
      </w:pPr>
      <w:r w:rsidRPr="00236BB4">
        <w:rPr>
          <w:rFonts w:cs="Arial"/>
        </w:rPr>
        <w:t>navrhovateľ nemá evidované daňové nedoplatky voči daňovému úradu a colnému úradu podľa osobitných predpisov v Slovenskej republike a v štáte sídla, miesta podnikania alebo obvyklého pobytu,</w:t>
      </w:r>
    </w:p>
    <w:p w14:paraId="1520F30E" w14:textId="77777777" w:rsidR="00B01115" w:rsidRPr="00236BB4" w:rsidRDefault="00B01115" w:rsidP="0084063A">
      <w:pPr>
        <w:pStyle w:val="Nadpis111"/>
        <w:numPr>
          <w:ilvl w:val="2"/>
          <w:numId w:val="17"/>
        </w:numPr>
        <w:spacing w:line="276" w:lineRule="auto"/>
        <w:ind w:left="851" w:hanging="284"/>
        <w:rPr>
          <w:rFonts w:cs="Arial"/>
        </w:rPr>
      </w:pPr>
      <w:r w:rsidRPr="00236BB4">
        <w:rPr>
          <w:rFonts w:cs="Arial"/>
        </w:rPr>
        <w:t>navrhovateľovi nebol na jeho majetok vyhlásený konkurz, nie je v reštrukturalizácii, nie je v likvidácii, ani nebolo proti nemu zastavené konkurzné konanie pre nedostatok majetku alebo zrušený konkurz pre nedostatok majetku,</w:t>
      </w:r>
    </w:p>
    <w:p w14:paraId="2C191211" w14:textId="77777777" w:rsidR="00B01115" w:rsidRPr="00236BB4" w:rsidRDefault="128361C1" w:rsidP="0084063A">
      <w:pPr>
        <w:pStyle w:val="Nadpis111"/>
        <w:numPr>
          <w:ilvl w:val="2"/>
          <w:numId w:val="17"/>
        </w:numPr>
        <w:spacing w:line="276" w:lineRule="auto"/>
        <w:ind w:left="851" w:hanging="284"/>
        <w:rPr>
          <w:rFonts w:cs="Arial"/>
        </w:rPr>
      </w:pPr>
      <w:r w:rsidRPr="00236BB4">
        <w:rPr>
          <w:rFonts w:cs="Arial"/>
        </w:rPr>
        <w:t>navrhovateľ je oprávnený dodávať tovar, uskutočňovať stavebné práce alebo poskytovať službu,</w:t>
      </w:r>
    </w:p>
    <w:p w14:paraId="58D6CF92" w14:textId="77777777" w:rsidR="00B01115" w:rsidRPr="00236BB4" w:rsidRDefault="128361C1" w:rsidP="0084063A">
      <w:pPr>
        <w:pStyle w:val="Nadpis111"/>
        <w:numPr>
          <w:ilvl w:val="2"/>
          <w:numId w:val="17"/>
        </w:numPr>
        <w:spacing w:line="276" w:lineRule="auto"/>
        <w:ind w:left="851" w:hanging="284"/>
        <w:rPr>
          <w:rFonts w:cs="Arial"/>
        </w:rPr>
      </w:pPr>
      <w:r w:rsidRPr="00236BB4">
        <w:rPr>
          <w:rFonts w:cs="Arial"/>
        </w:rPr>
        <w:t>navrhovateľ nemá uložený zákaz účasti vo verejnom obstarávaní potvrdený konečným rozhodnutím v Slovenskej republike a v štáte sídla, miesta podnikania alebo obvyklého pobytu.</w:t>
      </w:r>
    </w:p>
    <w:p w14:paraId="43E5F320" w14:textId="3EDAFFE1" w:rsidR="00B01115" w:rsidRPr="00236BB4" w:rsidRDefault="128361C1" w:rsidP="00A87271">
      <w:pPr>
        <w:spacing w:after="120" w:line="276" w:lineRule="auto"/>
        <w:ind w:left="567"/>
        <w:jc w:val="both"/>
        <w:rPr>
          <w:rFonts w:cs="Arial"/>
          <w:noProof/>
        </w:rPr>
      </w:pPr>
      <w:r w:rsidRPr="00236BB4">
        <w:rPr>
          <w:rFonts w:cs="Arial"/>
        </w:rPr>
        <w:t xml:space="preserve">Podmienky účasti uvedené v bode 3.1 navrhovateľ, preukáže </w:t>
      </w:r>
      <w:r w:rsidRPr="00236BB4">
        <w:rPr>
          <w:rFonts w:cs="Arial"/>
          <w:b/>
          <w:bCs/>
        </w:rPr>
        <w:t>Čestným vyhlásením</w:t>
      </w:r>
      <w:r w:rsidRPr="00236BB4">
        <w:rPr>
          <w:rFonts w:cs="Arial"/>
        </w:rPr>
        <w:t xml:space="preserve"> </w:t>
      </w:r>
      <w:r w:rsidRPr="00236BB4">
        <w:rPr>
          <w:rFonts w:cs="Arial"/>
          <w:b/>
          <w:bCs/>
        </w:rPr>
        <w:t>o splnení podmienok účasti týkajúcich sa osobného postavenia</w:t>
      </w:r>
      <w:r w:rsidRPr="00236BB4">
        <w:rPr>
          <w:rFonts w:cs="Arial"/>
        </w:rPr>
        <w:t xml:space="preserve">, ktoré je uvedené v Prílohe č. </w:t>
      </w:r>
      <w:r w:rsidR="27C17788" w:rsidRPr="00236BB4">
        <w:rPr>
          <w:rFonts w:cs="Arial"/>
        </w:rPr>
        <w:t xml:space="preserve">1 </w:t>
      </w:r>
      <w:r w:rsidRPr="00236BB4">
        <w:rPr>
          <w:rFonts w:cs="Arial"/>
        </w:rPr>
        <w:t>tejto výzvy. Ak návrh podáva skupina navrhovateľov, splnenie podmienok osobného postavenia preukazuje každý člen skupiny samostatne</w:t>
      </w:r>
      <w:r w:rsidRPr="00236BB4">
        <w:rPr>
          <w:rFonts w:cs="Arial"/>
          <w:noProof/>
        </w:rPr>
        <w:t xml:space="preserve">. </w:t>
      </w:r>
    </w:p>
    <w:p w14:paraId="5D1B2CF2" w14:textId="37B6B2BA" w:rsidR="6C0C3D7A" w:rsidRPr="00236BB4" w:rsidRDefault="35A9C966" w:rsidP="2F29917A">
      <w:pPr>
        <w:spacing w:after="120" w:line="276" w:lineRule="auto"/>
        <w:ind w:left="567"/>
        <w:jc w:val="both"/>
        <w:rPr>
          <w:rFonts w:cs="Arial"/>
          <w:noProof/>
        </w:rPr>
      </w:pPr>
      <w:r w:rsidRPr="00236BB4">
        <w:rPr>
          <w:rFonts w:cs="Arial"/>
          <w:noProof/>
        </w:rPr>
        <w:t>a</w:t>
      </w:r>
      <w:r w:rsidR="0E76BAED" w:rsidRPr="00236BB4">
        <w:rPr>
          <w:rFonts w:cs="Arial"/>
          <w:noProof/>
        </w:rPr>
        <w:t>lebo</w:t>
      </w:r>
      <w:r w:rsidR="53426C54" w:rsidRPr="00236BB4">
        <w:rPr>
          <w:rFonts w:cs="Arial"/>
          <w:noProof/>
        </w:rPr>
        <w:t xml:space="preserve"> </w:t>
      </w:r>
    </w:p>
    <w:p w14:paraId="67ACD95B" w14:textId="035D5425" w:rsidR="00B01115" w:rsidRPr="00236BB4" w:rsidRDefault="35384E00" w:rsidP="2F29917A">
      <w:pPr>
        <w:spacing w:after="240" w:line="276" w:lineRule="auto"/>
        <w:ind w:left="567"/>
        <w:jc w:val="both"/>
        <w:rPr>
          <w:rFonts w:cs="Arial"/>
          <w:noProof/>
        </w:rPr>
      </w:pPr>
      <w:r w:rsidRPr="1D003733">
        <w:rPr>
          <w:rFonts w:cs="Arial"/>
          <w:noProof/>
        </w:rPr>
        <w:lastRenderedPageBreak/>
        <w:t>Ak je navrhovateľ zapísaný v</w:t>
      </w:r>
      <w:r w:rsidR="5139B9BA" w:rsidRPr="1D003733">
        <w:rPr>
          <w:rFonts w:cs="Arial"/>
        </w:rPr>
        <w:t xml:space="preserve"> </w:t>
      </w:r>
      <w:r w:rsidR="368229FA" w:rsidRPr="1D003733">
        <w:rPr>
          <w:rFonts w:cs="Arial"/>
        </w:rPr>
        <w:t>Z</w:t>
      </w:r>
      <w:r w:rsidR="5139B9BA" w:rsidRPr="1D003733">
        <w:rPr>
          <w:rFonts w:cs="Arial"/>
        </w:rPr>
        <w:t>ozname hospodárskych subjektov veden</w:t>
      </w:r>
      <w:r w:rsidR="13CD26B9" w:rsidRPr="1D003733">
        <w:rPr>
          <w:rFonts w:cs="Arial"/>
        </w:rPr>
        <w:t>ým</w:t>
      </w:r>
      <w:r w:rsidR="5139B9BA" w:rsidRPr="1D003733">
        <w:rPr>
          <w:rFonts w:cs="Arial"/>
        </w:rPr>
        <w:t xml:space="preserve"> Úradom pre verejné obstarávanie</w:t>
      </w:r>
      <w:r w:rsidRPr="1D003733">
        <w:rPr>
          <w:rFonts w:cs="Arial"/>
          <w:noProof/>
        </w:rPr>
        <w:t xml:space="preserve"> </w:t>
      </w:r>
      <w:r w:rsidR="2041404C" w:rsidRPr="1D003733">
        <w:rPr>
          <w:rFonts w:cs="Arial"/>
        </w:rPr>
        <w:t>(ďalej len „ZHS“)</w:t>
      </w:r>
      <w:r w:rsidRPr="1D003733">
        <w:rPr>
          <w:rFonts w:cs="Arial"/>
          <w:noProof/>
        </w:rPr>
        <w:t>,</w:t>
      </w:r>
      <w:r w:rsidR="5F9A73AD" w:rsidRPr="1D003733">
        <w:rPr>
          <w:rFonts w:cs="Arial"/>
          <w:noProof/>
        </w:rPr>
        <w:t xml:space="preserve"> </w:t>
      </w:r>
      <w:r w:rsidRPr="1D003733">
        <w:rPr>
          <w:rFonts w:cs="Arial"/>
          <w:noProof/>
        </w:rPr>
        <w:t xml:space="preserve"> môže všetky podmienky účasti uvedené v bode 3.1 preukázať predložením informácie o platnom zápise do ZHS</w:t>
      </w:r>
      <w:r w:rsidR="24831924" w:rsidRPr="1D003733">
        <w:rPr>
          <w:rFonts w:cs="Arial"/>
          <w:noProof/>
        </w:rPr>
        <w:t>.</w:t>
      </w:r>
      <w:r w:rsidRPr="1D003733">
        <w:rPr>
          <w:rFonts w:cs="Arial"/>
          <w:noProof/>
        </w:rPr>
        <w:t xml:space="preserve"> </w:t>
      </w:r>
      <w:r w:rsidR="002C928E" w:rsidRPr="1D003733">
        <w:rPr>
          <w:rFonts w:cs="Arial"/>
          <w:noProof/>
        </w:rPr>
        <w:t>V</w:t>
      </w:r>
      <w:r w:rsidRPr="1D003733">
        <w:rPr>
          <w:rFonts w:cs="Arial"/>
          <w:noProof/>
        </w:rPr>
        <w:t>yhlasovateľ si túto skutočnosť overí a navrhovateľ nemusí predkladať čestné vyhlásenie podľa predchádzajúcej vety.</w:t>
      </w:r>
    </w:p>
    <w:p w14:paraId="08A6EE01" w14:textId="07C23D02" w:rsidR="00747270" w:rsidRPr="00236BB4" w:rsidRDefault="1D63C77D" w:rsidP="2F29917A">
      <w:pPr>
        <w:spacing w:before="240" w:after="240" w:line="276" w:lineRule="auto"/>
        <w:ind w:left="284"/>
        <w:jc w:val="both"/>
        <w:rPr>
          <w:rFonts w:cs="Arial"/>
        </w:rPr>
      </w:pPr>
      <w:r w:rsidRPr="00236BB4">
        <w:rPr>
          <w:rFonts w:cs="Arial"/>
        </w:rPr>
        <w:t xml:space="preserve">Vyhlasovateľ neuzavrie zmluvu, ak u úspešného </w:t>
      </w:r>
      <w:r w:rsidR="7FC2BC3E" w:rsidRPr="00236BB4">
        <w:rPr>
          <w:rFonts w:cs="Arial"/>
        </w:rPr>
        <w:t xml:space="preserve">navrhovateľa </w:t>
      </w:r>
      <w:r w:rsidRPr="00236BB4">
        <w:rPr>
          <w:rFonts w:cs="Arial"/>
        </w:rPr>
        <w:t>bude existovať konflikt záujmov, ktorý nebude možné odstrániť inými účinnými opatreniami.</w:t>
      </w:r>
    </w:p>
    <w:p w14:paraId="0AD7B42D" w14:textId="7BB5FA1E" w:rsidR="004B748E" w:rsidRPr="00236BB4" w:rsidRDefault="624C6644" w:rsidP="0084063A">
      <w:pPr>
        <w:pStyle w:val="Nadpis111"/>
        <w:numPr>
          <w:ilvl w:val="1"/>
          <w:numId w:val="13"/>
        </w:numPr>
        <w:spacing w:after="240" w:line="276" w:lineRule="auto"/>
        <w:rPr>
          <w:rFonts w:cs="Arial"/>
          <w:color w:val="000000" w:themeColor="text1"/>
          <w:u w:val="single"/>
        </w:rPr>
      </w:pPr>
      <w:r w:rsidRPr="00236BB4">
        <w:rPr>
          <w:rFonts w:cs="Arial"/>
          <w:b/>
          <w:bCs/>
          <w:color w:val="000000" w:themeColor="text1"/>
          <w:u w:val="single"/>
        </w:rPr>
        <w:t>Finančno-ekonomické postavenie</w:t>
      </w:r>
    </w:p>
    <w:p w14:paraId="16A42F57" w14:textId="257A6BFA" w:rsidR="002D5659" w:rsidRPr="00236BB4" w:rsidRDefault="02FAEE41" w:rsidP="0084063A">
      <w:pPr>
        <w:pStyle w:val="Nadpis111"/>
        <w:numPr>
          <w:ilvl w:val="0"/>
          <w:numId w:val="7"/>
        </w:numPr>
        <w:spacing w:after="240" w:line="276" w:lineRule="auto"/>
        <w:rPr>
          <w:rFonts w:cs="Arial"/>
        </w:rPr>
      </w:pPr>
      <w:r w:rsidRPr="1D003733">
        <w:rPr>
          <w:rFonts w:cs="Arial"/>
          <w:color w:val="000000" w:themeColor="text1"/>
        </w:rPr>
        <w:t xml:space="preserve">Vyhlasovateľ požaduje predloženie prehľadu </w:t>
      </w:r>
      <w:r w:rsidRPr="1D003733">
        <w:rPr>
          <w:rFonts w:cs="Arial"/>
          <w:b/>
          <w:bCs/>
          <w:color w:val="000000" w:themeColor="text1"/>
        </w:rPr>
        <w:t xml:space="preserve">o </w:t>
      </w:r>
      <w:r w:rsidR="46DA2789" w:rsidRPr="1D003733">
        <w:rPr>
          <w:rFonts w:cs="Arial"/>
          <w:b/>
          <w:bCs/>
          <w:color w:val="000000" w:themeColor="text1"/>
        </w:rPr>
        <w:t xml:space="preserve">dosiahnutom obrate v oblasti, ktorej sa predmet </w:t>
      </w:r>
      <w:r w:rsidR="267CB7C3" w:rsidRPr="1D003733">
        <w:rPr>
          <w:rFonts w:cs="Arial"/>
          <w:b/>
          <w:bCs/>
          <w:color w:val="000000" w:themeColor="text1"/>
        </w:rPr>
        <w:t>súťaže</w:t>
      </w:r>
      <w:r w:rsidR="46DA2789" w:rsidRPr="1D003733">
        <w:rPr>
          <w:rFonts w:cs="Arial"/>
          <w:b/>
          <w:bCs/>
          <w:color w:val="000000" w:themeColor="text1"/>
        </w:rPr>
        <w:t xml:space="preserve"> týka,</w:t>
      </w:r>
      <w:r w:rsidRPr="1D003733">
        <w:rPr>
          <w:rFonts w:cs="Arial"/>
          <w:b/>
          <w:bCs/>
          <w:color w:val="000000" w:themeColor="text1"/>
        </w:rPr>
        <w:t xml:space="preserve"> </w:t>
      </w:r>
      <w:r w:rsidRPr="1D003733">
        <w:rPr>
          <w:rFonts w:cs="Arial"/>
          <w:color w:val="000000" w:themeColor="text1"/>
        </w:rPr>
        <w:t>za posledn</w:t>
      </w:r>
      <w:r w:rsidR="5EE44370" w:rsidRPr="1D003733">
        <w:rPr>
          <w:rFonts w:cs="Arial"/>
          <w:color w:val="000000" w:themeColor="text1"/>
        </w:rPr>
        <w:t>é</w:t>
      </w:r>
      <w:r w:rsidRPr="1D003733">
        <w:rPr>
          <w:rFonts w:cs="Arial"/>
          <w:color w:val="000000" w:themeColor="text1"/>
        </w:rPr>
        <w:t xml:space="preserve"> </w:t>
      </w:r>
      <w:r w:rsidR="6A00BA96" w:rsidRPr="1D003733">
        <w:rPr>
          <w:rFonts w:cs="Arial"/>
          <w:color w:val="000000" w:themeColor="text1"/>
        </w:rPr>
        <w:t>3</w:t>
      </w:r>
      <w:r w:rsidRPr="1D003733">
        <w:rPr>
          <w:rFonts w:cs="Arial"/>
          <w:color w:val="000000" w:themeColor="text1"/>
        </w:rPr>
        <w:t xml:space="preserve"> hospodársk</w:t>
      </w:r>
      <w:r w:rsidR="03177CF7" w:rsidRPr="1D003733">
        <w:rPr>
          <w:rFonts w:cs="Arial"/>
          <w:color w:val="000000" w:themeColor="text1"/>
        </w:rPr>
        <w:t>e</w:t>
      </w:r>
      <w:r w:rsidRPr="1D003733">
        <w:rPr>
          <w:rFonts w:cs="Arial"/>
          <w:color w:val="000000" w:themeColor="text1"/>
        </w:rPr>
        <w:t xml:space="preserve"> rok</w:t>
      </w:r>
      <w:r w:rsidR="188968A5" w:rsidRPr="1D003733">
        <w:rPr>
          <w:rFonts w:cs="Arial"/>
          <w:color w:val="000000" w:themeColor="text1"/>
        </w:rPr>
        <w:t>y</w:t>
      </w:r>
      <w:r w:rsidRPr="1D003733">
        <w:rPr>
          <w:rFonts w:cs="Arial"/>
          <w:color w:val="000000" w:themeColor="text1"/>
        </w:rPr>
        <w:t xml:space="preserve">, za ktoré sú dostupné v závislosti od vzniku alebo začatia prevádzkovania činnosti, a to v min. kumulatívnej výške </w:t>
      </w:r>
      <w:r w:rsidR="6A00BA96" w:rsidRPr="1D003733">
        <w:rPr>
          <w:rFonts w:cs="Arial"/>
          <w:color w:val="000000" w:themeColor="text1"/>
        </w:rPr>
        <w:t>3</w:t>
      </w:r>
      <w:r w:rsidR="328589B4" w:rsidRPr="1D003733">
        <w:rPr>
          <w:rFonts w:cs="Arial"/>
          <w:color w:val="000000" w:themeColor="text1"/>
        </w:rPr>
        <w:t xml:space="preserve">00 000 </w:t>
      </w:r>
      <w:r w:rsidRPr="1D003733">
        <w:rPr>
          <w:rFonts w:cs="Arial"/>
          <w:color w:val="000000" w:themeColor="text1"/>
        </w:rPr>
        <w:t>EUR súhrnne za všetky požadované hospodárske roky</w:t>
      </w:r>
      <w:r w:rsidR="16F0B29E" w:rsidRPr="1D003733">
        <w:rPr>
          <w:rFonts w:cs="Arial"/>
          <w:color w:val="000000" w:themeColor="text1"/>
        </w:rPr>
        <w:t>.</w:t>
      </w:r>
      <w:r w:rsidR="190BA80D" w:rsidRPr="1D003733">
        <w:rPr>
          <w:rFonts w:cs="Arial"/>
          <w:color w:val="000000" w:themeColor="text1"/>
        </w:rPr>
        <w:t xml:space="preserve"> </w:t>
      </w:r>
    </w:p>
    <w:p w14:paraId="2AD800E4" w14:textId="2386289B" w:rsidR="002D5659" w:rsidRPr="00236BB4" w:rsidRDefault="66B75119" w:rsidP="2F29917A">
      <w:pPr>
        <w:pStyle w:val="Nadpis111"/>
        <w:spacing w:after="240" w:line="276" w:lineRule="auto"/>
        <w:ind w:firstLine="709"/>
        <w:rPr>
          <w:rFonts w:cs="Arial"/>
          <w:b/>
          <w:bCs/>
        </w:rPr>
      </w:pPr>
      <w:r w:rsidRPr="00236BB4">
        <w:rPr>
          <w:rFonts w:cs="Arial"/>
        </w:rPr>
        <w:t xml:space="preserve">Podmienky účasti uvedené v bode 3.2 navrhovateľ, preukáže </w:t>
      </w:r>
      <w:r w:rsidRPr="00236BB4">
        <w:rPr>
          <w:rFonts w:cs="Arial"/>
          <w:b/>
          <w:bCs/>
        </w:rPr>
        <w:t>Čestným vyhlásením</w:t>
      </w:r>
      <w:r w:rsidR="2D715183" w:rsidRPr="00236BB4">
        <w:rPr>
          <w:rFonts w:cs="Arial"/>
          <w:b/>
          <w:bCs/>
        </w:rPr>
        <w:t xml:space="preserve"> s </w:t>
      </w:r>
      <w:r w:rsidR="002D5659" w:rsidRPr="00236BB4">
        <w:rPr>
          <w:rFonts w:cs="Arial"/>
        </w:rPr>
        <w:tab/>
      </w:r>
      <w:r w:rsidR="002D5659" w:rsidRPr="00236BB4">
        <w:rPr>
          <w:rFonts w:cs="Arial"/>
        </w:rPr>
        <w:tab/>
      </w:r>
      <w:r w:rsidR="2D715183" w:rsidRPr="00236BB4">
        <w:rPr>
          <w:rFonts w:cs="Arial"/>
        </w:rPr>
        <w:t>uvedením obratov za jednotlivé hospodárske roky</w:t>
      </w:r>
      <w:r w:rsidRPr="00236BB4">
        <w:rPr>
          <w:rFonts w:cs="Arial"/>
        </w:rPr>
        <w:t>.</w:t>
      </w:r>
    </w:p>
    <w:p w14:paraId="5C36886A" w14:textId="6FDC634E" w:rsidR="002D5659" w:rsidRPr="00236BB4" w:rsidRDefault="0C962447" w:rsidP="006E7834">
      <w:pPr>
        <w:pStyle w:val="Nadpis111"/>
        <w:spacing w:after="240" w:line="276" w:lineRule="auto"/>
        <w:ind w:left="709"/>
        <w:rPr>
          <w:rFonts w:cs="Arial"/>
          <w:color w:val="000000" w:themeColor="text1"/>
        </w:rPr>
      </w:pPr>
      <w:r w:rsidRPr="1D003733">
        <w:rPr>
          <w:rFonts w:cs="Arial"/>
          <w:color w:val="000000" w:themeColor="text1"/>
        </w:rPr>
        <w:t xml:space="preserve">Pokiaľ sú výkazy ziskov a strát alebo výkazy o príjmoch a výdavkoch zostavené v inej mene ako v mene EUR, </w:t>
      </w:r>
      <w:r w:rsidR="552F2086" w:rsidRPr="1D003733">
        <w:rPr>
          <w:rFonts w:cs="Arial"/>
          <w:color w:val="000000" w:themeColor="text1"/>
        </w:rPr>
        <w:t xml:space="preserve">navrhovateľ </w:t>
      </w:r>
      <w:r w:rsidRPr="1D003733">
        <w:rPr>
          <w:rFonts w:cs="Arial"/>
          <w:color w:val="000000" w:themeColor="text1"/>
        </w:rPr>
        <w:t>prepočíta obrat za každý ukončený hospodársky rok do</w:t>
      </w:r>
      <w:r w:rsidR="003C2B44">
        <w:rPr>
          <w:rFonts w:cs="Arial"/>
          <w:color w:val="000000" w:themeColor="text1"/>
        </w:rPr>
        <w:t xml:space="preserve"> </w:t>
      </w:r>
      <w:r w:rsidRPr="1D003733">
        <w:rPr>
          <w:rFonts w:cs="Arial"/>
          <w:color w:val="000000" w:themeColor="text1"/>
        </w:rPr>
        <w:t>meny</w:t>
      </w:r>
      <w:r w:rsidR="003C2B44">
        <w:rPr>
          <w:rFonts w:cs="Arial"/>
          <w:color w:val="000000" w:themeColor="text1"/>
        </w:rPr>
        <w:t xml:space="preserve"> </w:t>
      </w:r>
      <w:r w:rsidRPr="1D003733">
        <w:rPr>
          <w:rFonts w:cs="Arial"/>
          <w:color w:val="000000" w:themeColor="text1"/>
        </w:rPr>
        <w:t xml:space="preserve">EUR. K prepočtu cudzej meny na EUR sa použije kurz Európskej centrálnej banky platný ku dňu zverejnenia Výzvy na predkladanie </w:t>
      </w:r>
      <w:r w:rsidR="0054E4C3" w:rsidRPr="1D003733">
        <w:rPr>
          <w:rFonts w:cs="Arial"/>
          <w:color w:val="000000" w:themeColor="text1"/>
        </w:rPr>
        <w:t>návrhov</w:t>
      </w:r>
      <w:r w:rsidRPr="1D003733">
        <w:rPr>
          <w:rFonts w:cs="Arial"/>
          <w:color w:val="000000" w:themeColor="text1"/>
        </w:rPr>
        <w:t xml:space="preserve"> </w:t>
      </w:r>
      <w:r w:rsidR="57B934FF" w:rsidRPr="1D003733">
        <w:rPr>
          <w:rFonts w:cs="Arial"/>
          <w:color w:val="000000" w:themeColor="text1"/>
        </w:rPr>
        <w:t>(dátum</w:t>
      </w:r>
      <w:r w:rsidR="003C2B44">
        <w:rPr>
          <w:rFonts w:cs="Arial"/>
          <w:color w:val="000000" w:themeColor="text1"/>
        </w:rPr>
        <w:t xml:space="preserve"> </w:t>
      </w:r>
      <w:r w:rsidR="57B934FF" w:rsidRPr="1D003733">
        <w:rPr>
          <w:rFonts w:cs="Arial"/>
          <w:color w:val="000000" w:themeColor="text1"/>
        </w:rPr>
        <w:t>začiatku zapečateného kola</w:t>
      </w:r>
      <w:r w:rsidR="003C2B44">
        <w:rPr>
          <w:rFonts w:cs="Arial"/>
          <w:color w:val="000000" w:themeColor="text1"/>
        </w:rPr>
        <w:t xml:space="preserve"> </w:t>
      </w:r>
      <w:r w:rsidR="772D5790" w:rsidRPr="1D003733">
        <w:rPr>
          <w:rFonts w:cs="Arial"/>
          <w:color w:val="000000" w:themeColor="text1"/>
        </w:rPr>
        <w:t xml:space="preserve">uvedeného v </w:t>
      </w:r>
      <w:proofErr w:type="spellStart"/>
      <w:r w:rsidR="772D5790" w:rsidRPr="1D003733">
        <w:rPr>
          <w:rFonts w:cs="Arial"/>
          <w:color w:val="000000" w:themeColor="text1"/>
        </w:rPr>
        <w:t>Proebiz</w:t>
      </w:r>
      <w:proofErr w:type="spellEnd"/>
      <w:r w:rsidR="57B934FF" w:rsidRPr="1D003733">
        <w:rPr>
          <w:rFonts w:cs="Arial"/>
          <w:color w:val="000000" w:themeColor="text1"/>
        </w:rPr>
        <w:t>)</w:t>
      </w:r>
      <w:r w:rsidRPr="1D003733">
        <w:rPr>
          <w:rFonts w:cs="Arial"/>
          <w:color w:val="000000" w:themeColor="text1"/>
        </w:rPr>
        <w:t>.</w:t>
      </w:r>
    </w:p>
    <w:p w14:paraId="7595B8D0" w14:textId="20562C7C" w:rsidR="128361C1" w:rsidRPr="00236BB4" w:rsidRDefault="128361C1" w:rsidP="0084063A">
      <w:pPr>
        <w:pStyle w:val="Odsekzoznamu"/>
        <w:numPr>
          <w:ilvl w:val="1"/>
          <w:numId w:val="13"/>
        </w:numPr>
        <w:spacing w:after="120" w:line="276" w:lineRule="auto"/>
        <w:ind w:left="567" w:hanging="425"/>
        <w:jc w:val="both"/>
        <w:rPr>
          <w:rFonts w:ascii="Arial" w:hAnsi="Arial" w:cs="Arial"/>
          <w:b/>
          <w:bCs/>
          <w:noProof/>
          <w:u w:val="single"/>
          <w:lang w:eastAsia="sk-SK"/>
        </w:rPr>
      </w:pPr>
      <w:r w:rsidRPr="00236BB4">
        <w:rPr>
          <w:rFonts w:ascii="Arial" w:hAnsi="Arial" w:cs="Arial"/>
          <w:noProof/>
          <w:lang w:eastAsia="sk-SK"/>
        </w:rPr>
        <w:t xml:space="preserve">Navrhovateľ musí spĺňať vyhlasovateľom požadované podmienky účasti týkajúce sa </w:t>
      </w:r>
      <w:r w:rsidRPr="00236BB4">
        <w:rPr>
          <w:rFonts w:ascii="Arial" w:hAnsi="Arial" w:cs="Arial"/>
          <w:b/>
          <w:bCs/>
          <w:noProof/>
          <w:u w:val="single"/>
          <w:lang w:eastAsia="sk-SK"/>
        </w:rPr>
        <w:t>technickej alebo odbornej spôsobilosti:</w:t>
      </w:r>
    </w:p>
    <w:p w14:paraId="7DDE0B3C" w14:textId="5351107F" w:rsidR="00B01115" w:rsidRPr="00236BB4" w:rsidRDefault="30257B5B" w:rsidP="0084063A">
      <w:pPr>
        <w:pStyle w:val="Odsekzoznamu"/>
        <w:numPr>
          <w:ilvl w:val="0"/>
          <w:numId w:val="6"/>
        </w:numPr>
        <w:spacing w:after="120" w:line="276" w:lineRule="auto"/>
        <w:jc w:val="both"/>
        <w:rPr>
          <w:rFonts w:ascii="Arial" w:hAnsi="Arial" w:cs="Arial"/>
          <w:noProof/>
          <w:lang w:eastAsia="sk-SK"/>
        </w:rPr>
      </w:pPr>
      <w:r w:rsidRPr="1D003733">
        <w:rPr>
          <w:rFonts w:ascii="Arial" w:hAnsi="Arial" w:cs="Arial"/>
          <w:noProof/>
          <w:lang w:eastAsia="sk-SK"/>
        </w:rPr>
        <w:t>N</w:t>
      </w:r>
      <w:r w:rsidR="62098F56" w:rsidRPr="1D003733">
        <w:rPr>
          <w:rFonts w:ascii="Arial" w:hAnsi="Arial" w:cs="Arial"/>
          <w:noProof/>
          <w:lang w:eastAsia="sk-SK"/>
        </w:rPr>
        <w:t>avrhovateľ na preukázanie technickej alebo odbornej spôsobilosti p</w:t>
      </w:r>
      <w:r w:rsidR="62098F56" w:rsidRPr="1D003733">
        <w:rPr>
          <w:rFonts w:ascii="Arial" w:hAnsi="Arial" w:cs="Arial"/>
          <w:b/>
          <w:bCs/>
          <w:noProof/>
          <w:lang w:eastAsia="sk-SK"/>
        </w:rPr>
        <w:t>redloží zoznam realizovaných zákaziek,</w:t>
      </w:r>
      <w:r w:rsidR="62098F56" w:rsidRPr="1D003733">
        <w:rPr>
          <w:rFonts w:ascii="Arial" w:hAnsi="Arial" w:cs="Arial"/>
          <w:noProof/>
          <w:lang w:eastAsia="sk-SK"/>
        </w:rPr>
        <w:t xml:space="preserve"> </w:t>
      </w:r>
      <w:r w:rsidR="62098F56" w:rsidRPr="1D003733">
        <w:rPr>
          <w:rFonts w:ascii="Arial" w:hAnsi="Arial" w:cs="Arial"/>
          <w:b/>
          <w:bCs/>
          <w:noProof/>
          <w:lang w:eastAsia="sk-SK"/>
        </w:rPr>
        <w:t xml:space="preserve">min. </w:t>
      </w:r>
      <w:r w:rsidR="1F503D93" w:rsidRPr="1D003733">
        <w:rPr>
          <w:rFonts w:ascii="Arial" w:hAnsi="Arial" w:cs="Arial"/>
          <w:b/>
          <w:bCs/>
          <w:noProof/>
          <w:lang w:eastAsia="sk-SK"/>
        </w:rPr>
        <w:t>2</w:t>
      </w:r>
      <w:r w:rsidR="62098F56" w:rsidRPr="1D003733">
        <w:rPr>
          <w:rFonts w:ascii="Arial" w:hAnsi="Arial" w:cs="Arial"/>
          <w:b/>
          <w:bCs/>
          <w:noProof/>
          <w:lang w:eastAsia="sk-SK"/>
        </w:rPr>
        <w:t xml:space="preserve">  zákazk</w:t>
      </w:r>
      <w:r w:rsidR="1F503D93" w:rsidRPr="1D003733">
        <w:rPr>
          <w:rFonts w:ascii="Arial" w:hAnsi="Arial" w:cs="Arial"/>
          <w:b/>
          <w:bCs/>
          <w:noProof/>
          <w:lang w:eastAsia="sk-SK"/>
        </w:rPr>
        <w:t>y</w:t>
      </w:r>
      <w:r w:rsidR="62098F56" w:rsidRPr="1D003733">
        <w:rPr>
          <w:rFonts w:ascii="Arial" w:hAnsi="Arial" w:cs="Arial"/>
          <w:b/>
          <w:bCs/>
          <w:noProof/>
          <w:lang w:eastAsia="sk-SK"/>
        </w:rPr>
        <w:t>,</w:t>
      </w:r>
      <w:r w:rsidR="62098F56" w:rsidRPr="1D003733">
        <w:rPr>
          <w:rFonts w:ascii="Arial" w:hAnsi="Arial" w:cs="Arial"/>
          <w:noProof/>
          <w:lang w:eastAsia="sk-SK"/>
        </w:rPr>
        <w:t xml:space="preserve"> rovnakého alebo podobného charakteru  ako je predmet </w:t>
      </w:r>
      <w:r w:rsidR="58D8A24E" w:rsidRPr="1D003733">
        <w:rPr>
          <w:rFonts w:ascii="Arial" w:hAnsi="Arial" w:cs="Arial"/>
          <w:noProof/>
          <w:lang w:eastAsia="sk-SK"/>
        </w:rPr>
        <w:t>súťaže</w:t>
      </w:r>
      <w:r w:rsidR="62098F56" w:rsidRPr="1D003733">
        <w:rPr>
          <w:rFonts w:ascii="Arial" w:hAnsi="Arial" w:cs="Arial"/>
          <w:noProof/>
          <w:lang w:eastAsia="sk-SK"/>
        </w:rPr>
        <w:t xml:space="preserve"> za predchádzajúc</w:t>
      </w:r>
      <w:r w:rsidR="2213C5E9" w:rsidRPr="1D003733">
        <w:rPr>
          <w:rFonts w:ascii="Arial" w:hAnsi="Arial" w:cs="Arial"/>
          <w:noProof/>
          <w:lang w:eastAsia="sk-SK"/>
        </w:rPr>
        <w:t>ich</w:t>
      </w:r>
      <w:r w:rsidR="62098F56" w:rsidRPr="1D003733">
        <w:rPr>
          <w:rFonts w:ascii="Arial" w:hAnsi="Arial" w:cs="Arial"/>
          <w:noProof/>
          <w:lang w:eastAsia="sk-SK"/>
        </w:rPr>
        <w:t xml:space="preserve"> </w:t>
      </w:r>
      <w:r w:rsidR="6EF957D8" w:rsidRPr="1D003733">
        <w:rPr>
          <w:rFonts w:ascii="Arial" w:hAnsi="Arial" w:cs="Arial"/>
          <w:noProof/>
          <w:lang w:eastAsia="sk-SK"/>
        </w:rPr>
        <w:t xml:space="preserve">päť </w:t>
      </w:r>
      <w:r w:rsidR="62098F56" w:rsidRPr="1D003733">
        <w:rPr>
          <w:rFonts w:ascii="Arial" w:hAnsi="Arial" w:cs="Arial"/>
          <w:noProof/>
          <w:lang w:eastAsia="sk-SK"/>
        </w:rPr>
        <w:t>(</w:t>
      </w:r>
      <w:r w:rsidR="6EF957D8" w:rsidRPr="1D003733">
        <w:rPr>
          <w:rFonts w:ascii="Arial" w:hAnsi="Arial" w:cs="Arial"/>
          <w:noProof/>
          <w:lang w:eastAsia="sk-SK"/>
        </w:rPr>
        <w:t>5</w:t>
      </w:r>
      <w:r w:rsidR="62098F56" w:rsidRPr="1D003733">
        <w:rPr>
          <w:rFonts w:ascii="Arial" w:hAnsi="Arial" w:cs="Arial"/>
          <w:noProof/>
          <w:lang w:eastAsia="sk-SK"/>
        </w:rPr>
        <w:t>) rok</w:t>
      </w:r>
      <w:r w:rsidR="6EF957D8" w:rsidRPr="1D003733">
        <w:rPr>
          <w:rFonts w:ascii="Arial" w:hAnsi="Arial" w:cs="Arial"/>
          <w:noProof/>
          <w:lang w:eastAsia="sk-SK"/>
        </w:rPr>
        <w:t>ov</w:t>
      </w:r>
      <w:r w:rsidR="62098F56" w:rsidRPr="1D003733">
        <w:rPr>
          <w:rFonts w:ascii="Arial" w:hAnsi="Arial" w:cs="Arial"/>
          <w:noProof/>
          <w:lang w:eastAsia="sk-SK"/>
        </w:rPr>
        <w:t xml:space="preserve"> od vyhlásenia tejto súťaže</w:t>
      </w:r>
      <w:r w:rsidR="22B13722" w:rsidRPr="1D003733">
        <w:rPr>
          <w:rFonts w:ascii="Arial" w:hAnsi="Arial" w:cs="Arial"/>
          <w:noProof/>
          <w:lang w:eastAsia="sk-SK"/>
        </w:rPr>
        <w:t xml:space="preserve"> (dátum začiatku zapečateného kola v Proebiz)</w:t>
      </w:r>
      <w:r w:rsidR="11B24DA4" w:rsidRPr="1D003733">
        <w:rPr>
          <w:rFonts w:ascii="Arial" w:hAnsi="Arial" w:cs="Arial"/>
          <w:noProof/>
          <w:lang w:eastAsia="sk-SK"/>
        </w:rPr>
        <w:t xml:space="preserve"> v </w:t>
      </w:r>
      <w:r w:rsidR="11B24DA4" w:rsidRPr="1D003733">
        <w:rPr>
          <w:rFonts w:ascii="Arial" w:hAnsi="Arial" w:cs="Arial"/>
          <w:b/>
          <w:bCs/>
          <w:noProof/>
          <w:lang w:eastAsia="sk-SK"/>
        </w:rPr>
        <w:t>min.</w:t>
      </w:r>
      <w:r w:rsidR="6AE490F2" w:rsidRPr="1D003733">
        <w:rPr>
          <w:rFonts w:ascii="Arial" w:hAnsi="Arial" w:cs="Arial"/>
          <w:b/>
          <w:bCs/>
          <w:noProof/>
          <w:lang w:eastAsia="sk-SK"/>
        </w:rPr>
        <w:t xml:space="preserve"> </w:t>
      </w:r>
      <w:r w:rsidR="2700CF18" w:rsidRPr="1D003733">
        <w:rPr>
          <w:rFonts w:ascii="Arial" w:hAnsi="Arial" w:cs="Arial"/>
          <w:b/>
          <w:bCs/>
          <w:noProof/>
          <w:lang w:eastAsia="sk-SK"/>
        </w:rPr>
        <w:t>k</w:t>
      </w:r>
      <w:r w:rsidR="6AE490F2" w:rsidRPr="1D003733">
        <w:rPr>
          <w:rFonts w:ascii="Arial" w:hAnsi="Arial" w:cs="Arial"/>
          <w:b/>
          <w:bCs/>
          <w:noProof/>
          <w:lang w:eastAsia="sk-SK"/>
        </w:rPr>
        <w:t>umulovanej</w:t>
      </w:r>
      <w:r w:rsidR="11B24DA4" w:rsidRPr="1D003733">
        <w:rPr>
          <w:rFonts w:ascii="Arial" w:hAnsi="Arial" w:cs="Arial"/>
          <w:b/>
          <w:bCs/>
          <w:noProof/>
          <w:lang w:eastAsia="sk-SK"/>
        </w:rPr>
        <w:t xml:space="preserve"> výške </w:t>
      </w:r>
      <w:r w:rsidR="1D09A118" w:rsidRPr="1D003733">
        <w:rPr>
          <w:rFonts w:ascii="Arial" w:hAnsi="Arial" w:cs="Arial"/>
          <w:b/>
          <w:bCs/>
          <w:noProof/>
          <w:lang w:eastAsia="sk-SK"/>
        </w:rPr>
        <w:t>300</w:t>
      </w:r>
      <w:r w:rsidR="1F503D93" w:rsidRPr="1D003733">
        <w:rPr>
          <w:rFonts w:ascii="Arial" w:hAnsi="Arial" w:cs="Arial"/>
          <w:b/>
          <w:bCs/>
          <w:noProof/>
          <w:lang w:eastAsia="sk-SK"/>
        </w:rPr>
        <w:t xml:space="preserve"> </w:t>
      </w:r>
      <w:r w:rsidR="7C86CCB4" w:rsidRPr="1D003733">
        <w:rPr>
          <w:rFonts w:ascii="Arial" w:hAnsi="Arial" w:cs="Arial"/>
          <w:b/>
          <w:bCs/>
          <w:noProof/>
          <w:lang w:eastAsia="sk-SK"/>
        </w:rPr>
        <w:t>000,00</w:t>
      </w:r>
      <w:r w:rsidR="11B24DA4" w:rsidRPr="1D003733">
        <w:rPr>
          <w:rFonts w:ascii="Arial" w:hAnsi="Arial" w:cs="Arial"/>
          <w:b/>
          <w:bCs/>
          <w:noProof/>
          <w:lang w:eastAsia="sk-SK"/>
        </w:rPr>
        <w:t xml:space="preserve"> EUR bez DPH</w:t>
      </w:r>
      <w:r w:rsidR="18779338" w:rsidRPr="1D003733">
        <w:rPr>
          <w:rFonts w:ascii="Arial" w:hAnsi="Arial" w:cs="Arial"/>
          <w:b/>
          <w:bCs/>
          <w:noProof/>
          <w:lang w:eastAsia="sk-SK"/>
        </w:rPr>
        <w:t xml:space="preserve">, </w:t>
      </w:r>
      <w:r w:rsidR="18779338" w:rsidRPr="1D003733">
        <w:rPr>
          <w:rFonts w:ascii="Arial" w:eastAsia="Arial" w:hAnsi="Arial" w:cs="Arial"/>
          <w:b/>
          <w:bCs/>
          <w:noProof/>
          <w:color w:val="000000" w:themeColor="text1"/>
        </w:rPr>
        <w:t xml:space="preserve">pričom </w:t>
      </w:r>
      <w:r w:rsidR="688A18B5" w:rsidRPr="1D003733">
        <w:rPr>
          <w:rFonts w:ascii="Arial" w:eastAsia="Arial" w:hAnsi="Arial" w:cs="Arial"/>
          <w:b/>
          <w:bCs/>
          <w:noProof/>
          <w:color w:val="000000" w:themeColor="text1"/>
        </w:rPr>
        <w:t>min.</w:t>
      </w:r>
      <w:r w:rsidR="4A8D3114" w:rsidRPr="1D003733">
        <w:rPr>
          <w:rFonts w:ascii="Arial" w:eastAsia="Arial" w:hAnsi="Arial" w:cs="Arial"/>
          <w:b/>
          <w:bCs/>
          <w:noProof/>
          <w:color w:val="000000" w:themeColor="text1"/>
        </w:rPr>
        <w:t xml:space="preserve"> 1 zákazka </w:t>
      </w:r>
      <w:r w:rsidR="18779338" w:rsidRPr="1D003733">
        <w:rPr>
          <w:rFonts w:ascii="Arial" w:eastAsia="Arial" w:hAnsi="Arial" w:cs="Arial"/>
          <w:b/>
          <w:bCs/>
          <w:noProof/>
          <w:color w:val="000000" w:themeColor="text1"/>
        </w:rPr>
        <w:t>z</w:t>
      </w:r>
      <w:r w:rsidR="30C7A66A" w:rsidRPr="1D003733">
        <w:rPr>
          <w:rFonts w:ascii="Arial" w:eastAsia="Arial" w:hAnsi="Arial" w:cs="Arial"/>
          <w:b/>
          <w:bCs/>
          <w:noProof/>
          <w:color w:val="000000" w:themeColor="text1"/>
        </w:rPr>
        <w:t xml:space="preserve"> predložených zákaziek m</w:t>
      </w:r>
      <w:r w:rsidR="3FFE287C" w:rsidRPr="1D003733">
        <w:rPr>
          <w:rFonts w:ascii="Arial" w:eastAsia="Arial" w:hAnsi="Arial" w:cs="Arial"/>
          <w:b/>
          <w:bCs/>
          <w:noProof/>
          <w:color w:val="000000" w:themeColor="text1"/>
        </w:rPr>
        <w:t>u</w:t>
      </w:r>
      <w:r w:rsidR="30C7A66A" w:rsidRPr="1D003733">
        <w:rPr>
          <w:rFonts w:ascii="Arial" w:eastAsia="Arial" w:hAnsi="Arial" w:cs="Arial"/>
          <w:b/>
          <w:bCs/>
          <w:noProof/>
          <w:color w:val="000000" w:themeColor="text1"/>
        </w:rPr>
        <w:t xml:space="preserve">sí </w:t>
      </w:r>
      <w:r w:rsidR="4DCC4C4C" w:rsidRPr="1D003733">
        <w:rPr>
          <w:rFonts w:ascii="Arial" w:eastAsia="Arial" w:hAnsi="Arial" w:cs="Arial"/>
          <w:b/>
          <w:bCs/>
          <w:noProof/>
          <w:color w:val="000000" w:themeColor="text1"/>
        </w:rPr>
        <w:t xml:space="preserve">byť vo výške min. </w:t>
      </w:r>
      <w:r w:rsidR="10D0E3A8" w:rsidRPr="1D003733">
        <w:rPr>
          <w:rFonts w:ascii="Arial" w:eastAsia="Arial" w:hAnsi="Arial" w:cs="Arial"/>
          <w:b/>
          <w:bCs/>
          <w:noProof/>
          <w:color w:val="000000" w:themeColor="text1"/>
        </w:rPr>
        <w:t>150</w:t>
      </w:r>
      <w:r w:rsidR="4DCC4C4C" w:rsidRPr="1D003733">
        <w:rPr>
          <w:rFonts w:ascii="Arial" w:eastAsia="Arial" w:hAnsi="Arial" w:cs="Arial"/>
          <w:b/>
          <w:bCs/>
          <w:noProof/>
          <w:color w:val="000000" w:themeColor="text1"/>
        </w:rPr>
        <w:t xml:space="preserve"> 000,00 EUR bez DPH.</w:t>
      </w:r>
      <w:r w:rsidR="11B24DA4" w:rsidRPr="1D003733">
        <w:rPr>
          <w:rFonts w:ascii="Arial" w:hAnsi="Arial" w:cs="Arial"/>
          <w:b/>
          <w:bCs/>
          <w:noProof/>
          <w:lang w:eastAsia="sk-SK"/>
        </w:rPr>
        <w:t xml:space="preserve"> </w:t>
      </w:r>
    </w:p>
    <w:p w14:paraId="051E02E5" w14:textId="22C65C0E" w:rsidR="00B01115" w:rsidRPr="00236BB4" w:rsidRDefault="09C7D093" w:rsidP="00A50739">
      <w:pPr>
        <w:pStyle w:val="Nadpis111"/>
        <w:spacing w:after="240" w:line="276" w:lineRule="auto"/>
        <w:ind w:left="709"/>
        <w:rPr>
          <w:rFonts w:cs="Arial"/>
          <w:color w:val="000000" w:themeColor="text1"/>
        </w:rPr>
      </w:pPr>
      <w:r w:rsidRPr="1D003733">
        <w:rPr>
          <w:rFonts w:cs="Arial"/>
          <w:color w:val="000000" w:themeColor="text1"/>
        </w:rPr>
        <w:t xml:space="preserve">Zákazky podobné predmetu </w:t>
      </w:r>
      <w:r w:rsidR="1116F11C" w:rsidRPr="1D003733">
        <w:rPr>
          <w:rFonts w:cs="Arial"/>
          <w:color w:val="000000" w:themeColor="text1"/>
        </w:rPr>
        <w:t>súťaže</w:t>
      </w:r>
      <w:r w:rsidRPr="1D003733">
        <w:rPr>
          <w:rFonts w:cs="Arial"/>
          <w:color w:val="000000" w:themeColor="text1"/>
        </w:rPr>
        <w:t xml:space="preserve"> </w:t>
      </w:r>
      <w:r w:rsidR="2BB5DAF6" w:rsidRPr="1D003733">
        <w:rPr>
          <w:rFonts w:cs="Arial"/>
          <w:color w:val="000000" w:themeColor="text1"/>
        </w:rPr>
        <w:t>budú vyhlasovateľom akceptované</w:t>
      </w:r>
      <w:r w:rsidR="0A89350A" w:rsidRPr="1D003733">
        <w:rPr>
          <w:rFonts w:cs="Arial"/>
          <w:color w:val="000000" w:themeColor="text1"/>
        </w:rPr>
        <w:t xml:space="preserve">, ktorých predmetom bola </w:t>
      </w:r>
      <w:r w:rsidR="304CB325" w:rsidRPr="1D003733">
        <w:rPr>
          <w:rFonts w:cs="Arial"/>
          <w:color w:val="000000" w:themeColor="text1"/>
        </w:rPr>
        <w:t>d</w:t>
      </w:r>
      <w:r w:rsidR="2BB5DAF6" w:rsidRPr="1D003733">
        <w:rPr>
          <w:rFonts w:cs="Arial"/>
          <w:color w:val="000000" w:themeColor="text1"/>
        </w:rPr>
        <w:t>odávka</w:t>
      </w:r>
      <w:r w:rsidR="3FE7D315" w:rsidRPr="1D003733">
        <w:rPr>
          <w:rFonts w:cs="Arial"/>
          <w:color w:val="000000" w:themeColor="text1"/>
        </w:rPr>
        <w:t xml:space="preserve"> a/alebo</w:t>
      </w:r>
      <w:r w:rsidR="2BB5DAF6" w:rsidRPr="1D003733">
        <w:rPr>
          <w:rFonts w:cs="Arial"/>
          <w:color w:val="000000" w:themeColor="text1"/>
        </w:rPr>
        <w:t xml:space="preserve"> r</w:t>
      </w:r>
      <w:r w:rsidR="24266999" w:rsidRPr="1D003733">
        <w:rPr>
          <w:rFonts w:cs="Arial"/>
          <w:color w:val="000000" w:themeColor="text1"/>
        </w:rPr>
        <w:t>ekonštrukcia</w:t>
      </w:r>
      <w:r w:rsidR="4183A376" w:rsidRPr="1D003733">
        <w:rPr>
          <w:rFonts w:cs="Arial"/>
          <w:color w:val="000000" w:themeColor="text1"/>
        </w:rPr>
        <w:t xml:space="preserve"> a</w:t>
      </w:r>
      <w:r w:rsidR="763BC73B" w:rsidRPr="1D003733">
        <w:rPr>
          <w:rFonts w:cs="Arial"/>
          <w:color w:val="000000" w:themeColor="text1"/>
        </w:rPr>
        <w:t>/</w:t>
      </w:r>
      <w:r w:rsidR="0B64071F" w:rsidRPr="1D003733">
        <w:rPr>
          <w:rFonts w:cs="Arial"/>
          <w:color w:val="000000" w:themeColor="text1"/>
        </w:rPr>
        <w:t>alebo</w:t>
      </w:r>
      <w:r w:rsidR="763BC73B" w:rsidRPr="1D003733">
        <w:rPr>
          <w:rFonts w:cs="Arial"/>
          <w:color w:val="000000" w:themeColor="text1"/>
        </w:rPr>
        <w:t xml:space="preserve"> modernizácia</w:t>
      </w:r>
      <w:r w:rsidR="4ADA5B8C" w:rsidRPr="1D003733">
        <w:rPr>
          <w:rFonts w:cs="Arial"/>
          <w:color w:val="000000" w:themeColor="text1"/>
        </w:rPr>
        <w:t xml:space="preserve"> a</w:t>
      </w:r>
      <w:r w:rsidR="356B93AC" w:rsidRPr="1D003733">
        <w:rPr>
          <w:rFonts w:cs="Arial"/>
          <w:color w:val="000000" w:themeColor="text1"/>
        </w:rPr>
        <w:t>/</w:t>
      </w:r>
      <w:r w:rsidR="04FAB3FA" w:rsidRPr="1D003733">
        <w:rPr>
          <w:rFonts w:cs="Arial"/>
          <w:color w:val="000000" w:themeColor="text1"/>
        </w:rPr>
        <w:t>alebo</w:t>
      </w:r>
      <w:r w:rsidR="356B93AC" w:rsidRPr="1D003733">
        <w:rPr>
          <w:rFonts w:cs="Arial"/>
          <w:color w:val="000000" w:themeColor="text1"/>
        </w:rPr>
        <w:t xml:space="preserve"> oprava</w:t>
      </w:r>
      <w:r w:rsidR="763BC73B" w:rsidRPr="1D003733">
        <w:rPr>
          <w:rFonts w:cs="Arial"/>
          <w:color w:val="000000" w:themeColor="text1"/>
        </w:rPr>
        <w:t xml:space="preserve"> </w:t>
      </w:r>
      <w:r w:rsidR="24266999" w:rsidRPr="1D003733">
        <w:rPr>
          <w:rFonts w:cs="Arial"/>
          <w:color w:val="000000" w:themeColor="text1"/>
        </w:rPr>
        <w:t>riadiaceho systému</w:t>
      </w:r>
      <w:r w:rsidR="0641331B" w:rsidRPr="1D003733">
        <w:rPr>
          <w:rFonts w:cs="Arial"/>
          <w:color w:val="000000" w:themeColor="text1"/>
        </w:rPr>
        <w:t xml:space="preserve"> pre </w:t>
      </w:r>
      <w:r w:rsidR="24266999" w:rsidRPr="1D003733">
        <w:rPr>
          <w:rFonts w:cs="Arial"/>
          <w:color w:val="000000" w:themeColor="text1"/>
        </w:rPr>
        <w:t xml:space="preserve"> </w:t>
      </w:r>
      <w:r w:rsidR="691CFA64" w:rsidRPr="1D003733">
        <w:rPr>
          <w:rFonts w:cs="Arial"/>
          <w:color w:val="000000" w:themeColor="text1"/>
        </w:rPr>
        <w:t>systém bioplynovej stanice</w:t>
      </w:r>
      <w:r w:rsidR="0B2938E8" w:rsidRPr="1D003733">
        <w:rPr>
          <w:rFonts w:cs="Arial"/>
          <w:color w:val="000000" w:themeColor="text1"/>
        </w:rPr>
        <w:t xml:space="preserve"> </w:t>
      </w:r>
      <w:r w:rsidR="3E4C02B4" w:rsidRPr="1D003733">
        <w:rPr>
          <w:rFonts w:cs="Arial"/>
          <w:color w:val="000000" w:themeColor="text1"/>
        </w:rPr>
        <w:t>a/</w:t>
      </w:r>
      <w:r w:rsidR="0B2938E8" w:rsidRPr="1D003733">
        <w:rPr>
          <w:rFonts w:cs="Arial"/>
          <w:color w:val="000000" w:themeColor="text1"/>
        </w:rPr>
        <w:t>alebo</w:t>
      </w:r>
      <w:r w:rsidR="691CFA64" w:rsidRPr="1D003733">
        <w:rPr>
          <w:rFonts w:cs="Arial"/>
          <w:color w:val="000000" w:themeColor="text1"/>
        </w:rPr>
        <w:t xml:space="preserve"> vodnej elektrárne</w:t>
      </w:r>
      <w:r w:rsidR="53C84667" w:rsidRPr="1D003733">
        <w:rPr>
          <w:rFonts w:cs="Arial"/>
          <w:color w:val="000000" w:themeColor="text1"/>
        </w:rPr>
        <w:t xml:space="preserve"> </w:t>
      </w:r>
      <w:r w:rsidR="204A29EF" w:rsidRPr="1D003733">
        <w:rPr>
          <w:rFonts w:cs="Arial"/>
          <w:color w:val="000000" w:themeColor="text1"/>
        </w:rPr>
        <w:t>a/</w:t>
      </w:r>
      <w:r w:rsidR="53C84667" w:rsidRPr="1D003733">
        <w:rPr>
          <w:rFonts w:cs="Arial"/>
          <w:color w:val="000000" w:themeColor="text1"/>
        </w:rPr>
        <w:t>alebo</w:t>
      </w:r>
      <w:r w:rsidR="691CFA64" w:rsidRPr="1D003733">
        <w:rPr>
          <w:rFonts w:cs="Arial"/>
          <w:color w:val="000000" w:themeColor="text1"/>
        </w:rPr>
        <w:t xml:space="preserve"> tepelnej elektrárne</w:t>
      </w:r>
      <w:r w:rsidR="6FA83AC2" w:rsidRPr="1D003733">
        <w:rPr>
          <w:rFonts w:cs="Arial"/>
          <w:color w:val="000000" w:themeColor="text1"/>
        </w:rPr>
        <w:t xml:space="preserve"> </w:t>
      </w:r>
      <w:r w:rsidR="4CBF21ED" w:rsidRPr="1D003733">
        <w:rPr>
          <w:rFonts w:cs="Arial"/>
          <w:color w:val="000000" w:themeColor="text1"/>
        </w:rPr>
        <w:t>a/</w:t>
      </w:r>
      <w:r w:rsidR="6FA83AC2" w:rsidRPr="1D003733">
        <w:rPr>
          <w:rFonts w:cs="Arial"/>
          <w:color w:val="000000" w:themeColor="text1"/>
        </w:rPr>
        <w:t>alebo</w:t>
      </w:r>
      <w:r w:rsidR="691CFA64" w:rsidRPr="1D003733">
        <w:rPr>
          <w:rFonts w:cs="Arial"/>
          <w:color w:val="000000" w:themeColor="text1"/>
        </w:rPr>
        <w:t xml:space="preserve"> </w:t>
      </w:r>
      <w:proofErr w:type="spellStart"/>
      <w:r w:rsidR="5BD0270A" w:rsidRPr="1D003733">
        <w:rPr>
          <w:rFonts w:cs="Arial"/>
          <w:color w:val="000000" w:themeColor="text1"/>
        </w:rPr>
        <w:t>fotovoltaickej</w:t>
      </w:r>
      <w:proofErr w:type="spellEnd"/>
      <w:r w:rsidR="691CFA64" w:rsidRPr="1D003733">
        <w:rPr>
          <w:rFonts w:cs="Arial"/>
          <w:color w:val="000000" w:themeColor="text1"/>
        </w:rPr>
        <w:t xml:space="preserve"> </w:t>
      </w:r>
      <w:r w:rsidR="5005E465" w:rsidRPr="1D003733">
        <w:rPr>
          <w:rFonts w:cs="Arial"/>
          <w:color w:val="000000" w:themeColor="text1"/>
        </w:rPr>
        <w:t>elektr</w:t>
      </w:r>
      <w:r w:rsidR="5ABD1E4A" w:rsidRPr="1D003733">
        <w:rPr>
          <w:rFonts w:cs="Arial"/>
          <w:color w:val="000000" w:themeColor="text1"/>
        </w:rPr>
        <w:t>árne</w:t>
      </w:r>
      <w:r w:rsidR="77E3CA1D" w:rsidRPr="1D003733">
        <w:rPr>
          <w:rFonts w:cs="Arial"/>
          <w:color w:val="000000" w:themeColor="text1"/>
        </w:rPr>
        <w:t xml:space="preserve"> </w:t>
      </w:r>
      <w:r w:rsidR="5D9698E7" w:rsidRPr="1D003733">
        <w:rPr>
          <w:rFonts w:cs="Arial"/>
          <w:color w:val="000000" w:themeColor="text1"/>
        </w:rPr>
        <w:t>a/</w:t>
      </w:r>
      <w:r w:rsidR="02C043F3" w:rsidRPr="1D003733">
        <w:rPr>
          <w:rFonts w:cs="Arial"/>
          <w:color w:val="000000" w:themeColor="text1"/>
        </w:rPr>
        <w:t>alebo</w:t>
      </w:r>
      <w:r w:rsidR="691CFA64" w:rsidRPr="1D003733">
        <w:rPr>
          <w:rFonts w:cs="Arial"/>
          <w:color w:val="000000" w:themeColor="text1"/>
        </w:rPr>
        <w:t xml:space="preserve"> veternej  elektrárn</w:t>
      </w:r>
      <w:r w:rsidR="44D85F9E" w:rsidRPr="1D003733">
        <w:rPr>
          <w:rFonts w:cs="Arial"/>
          <w:color w:val="000000" w:themeColor="text1"/>
        </w:rPr>
        <w:t>e</w:t>
      </w:r>
      <w:r w:rsidR="4A9BE9C5" w:rsidRPr="1D003733">
        <w:rPr>
          <w:rFonts w:cs="Arial"/>
          <w:color w:val="000000" w:themeColor="text1"/>
        </w:rPr>
        <w:t>,</w:t>
      </w:r>
      <w:r w:rsidR="253F67FB" w:rsidRPr="1D003733">
        <w:rPr>
          <w:rFonts w:cs="Arial"/>
          <w:color w:val="000000" w:themeColor="text1"/>
        </w:rPr>
        <w:t xml:space="preserve"> </w:t>
      </w:r>
      <w:r w:rsidR="45D4999D" w:rsidRPr="1D003733">
        <w:rPr>
          <w:rFonts w:cs="Arial"/>
          <w:color w:val="000000" w:themeColor="text1"/>
        </w:rPr>
        <w:t>a/</w:t>
      </w:r>
      <w:r w:rsidR="253F67FB" w:rsidRPr="1D003733">
        <w:rPr>
          <w:rFonts w:cs="Arial"/>
          <w:color w:val="000000" w:themeColor="text1"/>
        </w:rPr>
        <w:t>alebo</w:t>
      </w:r>
      <w:r w:rsidR="4A9BE9C5" w:rsidRPr="1D003733">
        <w:rPr>
          <w:rFonts w:cs="Arial"/>
          <w:color w:val="000000" w:themeColor="text1"/>
        </w:rPr>
        <w:t xml:space="preserve"> rekonštrukcie </w:t>
      </w:r>
      <w:proofErr w:type="spellStart"/>
      <w:r w:rsidR="4A9BE9C5" w:rsidRPr="1D003733">
        <w:rPr>
          <w:rFonts w:cs="Arial"/>
          <w:color w:val="000000" w:themeColor="text1"/>
        </w:rPr>
        <w:t>elektročasti</w:t>
      </w:r>
      <w:proofErr w:type="spellEnd"/>
      <w:r w:rsidR="7BF35372" w:rsidRPr="1D003733">
        <w:rPr>
          <w:rFonts w:cs="Arial"/>
          <w:color w:val="000000" w:themeColor="text1"/>
        </w:rPr>
        <w:t xml:space="preserve"> </w:t>
      </w:r>
      <w:r w:rsidR="4D5EBFC6" w:rsidRPr="1D003733">
        <w:rPr>
          <w:rFonts w:cs="Arial"/>
          <w:color w:val="000000" w:themeColor="text1"/>
        </w:rPr>
        <w:t>a/</w:t>
      </w:r>
      <w:r w:rsidR="7BF35372" w:rsidRPr="1D003733">
        <w:rPr>
          <w:rFonts w:cs="Arial"/>
          <w:color w:val="000000" w:themeColor="text1"/>
        </w:rPr>
        <w:t>alebo</w:t>
      </w:r>
      <w:r w:rsidR="4A9BE9C5" w:rsidRPr="1D003733">
        <w:rPr>
          <w:rFonts w:cs="Arial"/>
          <w:color w:val="000000" w:themeColor="text1"/>
        </w:rPr>
        <w:t xml:space="preserve"> rekonštrukcie dispečerského pracoviska</w:t>
      </w:r>
      <w:r w:rsidR="00A50739" w:rsidRPr="1D003733">
        <w:rPr>
          <w:rFonts w:cs="Arial"/>
          <w:color w:val="000000" w:themeColor="text1"/>
        </w:rPr>
        <w:t xml:space="preserve"> </w:t>
      </w:r>
      <w:r w:rsidR="32508358" w:rsidRPr="1D003733">
        <w:rPr>
          <w:rFonts w:cs="Arial"/>
          <w:color w:val="000000" w:themeColor="text1"/>
        </w:rPr>
        <w:t>a/</w:t>
      </w:r>
      <w:r w:rsidR="00A50739" w:rsidRPr="1D003733">
        <w:rPr>
          <w:rFonts w:cs="Arial"/>
          <w:color w:val="000000" w:themeColor="text1"/>
        </w:rPr>
        <w:t>alebo</w:t>
      </w:r>
      <w:r w:rsidR="4A9BE9C5" w:rsidRPr="1D003733">
        <w:rPr>
          <w:rFonts w:cs="Arial"/>
          <w:color w:val="000000" w:themeColor="text1"/>
        </w:rPr>
        <w:t xml:space="preserve"> monitorovac</w:t>
      </w:r>
      <w:r w:rsidR="00A50739" w:rsidRPr="1D003733">
        <w:rPr>
          <w:rFonts w:cs="Arial"/>
          <w:color w:val="000000" w:themeColor="text1"/>
        </w:rPr>
        <w:t>ieho</w:t>
      </w:r>
      <w:r w:rsidR="4A9BE9C5" w:rsidRPr="1D003733">
        <w:rPr>
          <w:rFonts w:cs="Arial"/>
          <w:color w:val="000000" w:themeColor="text1"/>
        </w:rPr>
        <w:t xml:space="preserve"> systé</w:t>
      </w:r>
      <w:r w:rsidR="6A9D850B" w:rsidRPr="1D003733">
        <w:rPr>
          <w:rFonts w:cs="Arial"/>
          <w:color w:val="000000" w:themeColor="text1"/>
        </w:rPr>
        <w:t>m</w:t>
      </w:r>
      <w:r w:rsidR="00A50739" w:rsidRPr="1D003733">
        <w:rPr>
          <w:rFonts w:cs="Arial"/>
          <w:color w:val="000000" w:themeColor="text1"/>
        </w:rPr>
        <w:t>u</w:t>
      </w:r>
      <w:r w:rsidR="4A9BE9C5" w:rsidRPr="1D003733">
        <w:rPr>
          <w:rFonts w:cs="Arial"/>
          <w:color w:val="000000" w:themeColor="text1"/>
        </w:rPr>
        <w:t xml:space="preserve"> výroby elektrickej energie BPS.</w:t>
      </w:r>
    </w:p>
    <w:p w14:paraId="2DE2E759" w14:textId="18B8369A" w:rsidR="00B01115" w:rsidRPr="00236BB4" w:rsidRDefault="128361C1" w:rsidP="1DF025D8">
      <w:pPr>
        <w:spacing w:after="120" w:line="276" w:lineRule="auto"/>
        <w:ind w:left="851"/>
        <w:jc w:val="both"/>
        <w:rPr>
          <w:rFonts w:cs="Arial"/>
          <w:color w:val="000000"/>
        </w:rPr>
      </w:pPr>
      <w:r w:rsidRPr="00236BB4">
        <w:rPr>
          <w:rFonts w:cs="Arial"/>
        </w:rPr>
        <w:t xml:space="preserve">V zozname realizovaných zákaziek podľa Prílohy č. </w:t>
      </w:r>
      <w:r w:rsidR="2EBD1A12" w:rsidRPr="00236BB4">
        <w:rPr>
          <w:rFonts w:cs="Arial"/>
        </w:rPr>
        <w:t>7</w:t>
      </w:r>
      <w:r w:rsidRPr="00236BB4">
        <w:rPr>
          <w:rFonts w:cs="Arial"/>
        </w:rPr>
        <w:t xml:space="preserve"> tejto výzvy </w:t>
      </w:r>
      <w:r w:rsidRPr="00236BB4">
        <w:rPr>
          <w:rFonts w:cs="Arial"/>
          <w:color w:val="000000" w:themeColor="text1"/>
        </w:rPr>
        <w:t>navrhovateľ uvedie minimálne nasledovné informácie:</w:t>
      </w:r>
    </w:p>
    <w:p w14:paraId="3884AAB6" w14:textId="06D7DA6A" w:rsidR="00B01115" w:rsidRPr="00236BB4" w:rsidRDefault="128361C1" w:rsidP="0084063A">
      <w:pPr>
        <w:pStyle w:val="Odsekzoznamu"/>
        <w:numPr>
          <w:ilvl w:val="0"/>
          <w:numId w:val="4"/>
        </w:numPr>
        <w:spacing w:line="276" w:lineRule="auto"/>
        <w:jc w:val="both"/>
        <w:rPr>
          <w:rFonts w:ascii="Arial" w:hAnsi="Arial" w:cs="Arial"/>
          <w:lang w:eastAsia="sk-SK"/>
        </w:rPr>
      </w:pPr>
      <w:r w:rsidRPr="00236BB4">
        <w:rPr>
          <w:rFonts w:ascii="Arial" w:hAnsi="Arial" w:cs="Arial"/>
          <w:lang w:eastAsia="sk-SK"/>
        </w:rPr>
        <w:t>identifikáciu objednávateľa,</w:t>
      </w:r>
    </w:p>
    <w:p w14:paraId="705B49DF" w14:textId="51B5846A" w:rsidR="00B01115" w:rsidRPr="00236BB4" w:rsidRDefault="128361C1" w:rsidP="0084063A">
      <w:pPr>
        <w:pStyle w:val="Odsekzoznamu"/>
        <w:numPr>
          <w:ilvl w:val="0"/>
          <w:numId w:val="4"/>
        </w:numPr>
        <w:spacing w:line="276" w:lineRule="auto"/>
        <w:jc w:val="both"/>
        <w:rPr>
          <w:rFonts w:ascii="Arial" w:hAnsi="Arial" w:cs="Arial"/>
          <w:lang w:eastAsia="sk-SK"/>
        </w:rPr>
      </w:pPr>
      <w:r w:rsidRPr="1D003733">
        <w:rPr>
          <w:rFonts w:ascii="Arial" w:hAnsi="Arial" w:cs="Arial"/>
          <w:lang w:eastAsia="sk-SK"/>
        </w:rPr>
        <w:t xml:space="preserve">názov a stručný opis predmetu zmluvy s dôrazom na charakter dodaného tovaru (dodané tovary rovnakého alebo podobného charakteru ako je predmet </w:t>
      </w:r>
      <w:r w:rsidR="3248B0A5" w:rsidRPr="1D003733">
        <w:rPr>
          <w:rFonts w:ascii="Arial" w:hAnsi="Arial" w:cs="Arial"/>
          <w:lang w:eastAsia="sk-SK"/>
        </w:rPr>
        <w:t>súťaže</w:t>
      </w:r>
      <w:r w:rsidRPr="1D003733">
        <w:rPr>
          <w:rFonts w:ascii="Arial" w:hAnsi="Arial" w:cs="Arial"/>
          <w:lang w:eastAsia="sk-SK"/>
        </w:rPr>
        <w:t>),</w:t>
      </w:r>
    </w:p>
    <w:p w14:paraId="48F313D4" w14:textId="756D0ACD" w:rsidR="00B01115" w:rsidRPr="00236BB4" w:rsidRDefault="128361C1" w:rsidP="0084063A">
      <w:pPr>
        <w:pStyle w:val="Odsekzoznamu"/>
        <w:numPr>
          <w:ilvl w:val="0"/>
          <w:numId w:val="4"/>
        </w:numPr>
        <w:spacing w:line="276" w:lineRule="auto"/>
        <w:jc w:val="both"/>
        <w:rPr>
          <w:rFonts w:ascii="Arial" w:hAnsi="Arial" w:cs="Arial"/>
          <w:lang w:eastAsia="sk-SK"/>
        </w:rPr>
      </w:pPr>
      <w:r w:rsidRPr="00236BB4">
        <w:rPr>
          <w:rFonts w:ascii="Arial" w:hAnsi="Arial" w:cs="Arial"/>
          <w:lang w:eastAsia="sk-SK"/>
        </w:rPr>
        <w:t>zmluvnú cenu,</w:t>
      </w:r>
    </w:p>
    <w:p w14:paraId="580A948B" w14:textId="0829DDCE" w:rsidR="00B01115" w:rsidRPr="00236BB4" w:rsidRDefault="128361C1" w:rsidP="0084063A">
      <w:pPr>
        <w:pStyle w:val="Odsekzoznamu"/>
        <w:numPr>
          <w:ilvl w:val="0"/>
          <w:numId w:val="4"/>
        </w:numPr>
        <w:spacing w:line="276" w:lineRule="auto"/>
        <w:jc w:val="both"/>
        <w:rPr>
          <w:rFonts w:ascii="Arial" w:hAnsi="Arial" w:cs="Arial"/>
          <w:lang w:eastAsia="sk-SK"/>
        </w:rPr>
      </w:pPr>
      <w:r w:rsidRPr="00236BB4">
        <w:rPr>
          <w:rFonts w:ascii="Arial" w:hAnsi="Arial" w:cs="Arial"/>
          <w:lang w:eastAsia="sk-SK"/>
        </w:rPr>
        <w:t>lehotu dodania,</w:t>
      </w:r>
    </w:p>
    <w:p w14:paraId="52CA0136" w14:textId="1E5F5A3D" w:rsidR="00B01115" w:rsidRPr="00236BB4" w:rsidRDefault="128361C1" w:rsidP="0084063A">
      <w:pPr>
        <w:pStyle w:val="Odsekzoznamu"/>
        <w:numPr>
          <w:ilvl w:val="0"/>
          <w:numId w:val="4"/>
        </w:numPr>
        <w:spacing w:line="276" w:lineRule="auto"/>
        <w:jc w:val="both"/>
        <w:rPr>
          <w:rFonts w:ascii="Arial" w:hAnsi="Arial" w:cs="Arial"/>
          <w:lang w:eastAsia="sk-SK"/>
        </w:rPr>
      </w:pPr>
      <w:r w:rsidRPr="00236BB4">
        <w:rPr>
          <w:rFonts w:ascii="Arial" w:hAnsi="Arial" w:cs="Arial"/>
          <w:lang w:eastAsia="sk-SK"/>
        </w:rPr>
        <w:t>meno, funkcia a kontakt na osobu objednávateľa, u ktorej si bude možné uvedené údaje overiť.</w:t>
      </w:r>
    </w:p>
    <w:p w14:paraId="2A9D513B" w14:textId="77777777" w:rsidR="00B01115" w:rsidRPr="00236BB4" w:rsidRDefault="00B01115" w:rsidP="00A87271">
      <w:pPr>
        <w:spacing w:after="120" w:line="276" w:lineRule="auto"/>
        <w:ind w:left="851"/>
        <w:jc w:val="both"/>
        <w:rPr>
          <w:rFonts w:cs="Arial"/>
          <w:lang w:eastAsia="cs-CZ"/>
        </w:rPr>
      </w:pPr>
      <w:r w:rsidRPr="00236BB4">
        <w:rPr>
          <w:rFonts w:cs="Arial"/>
          <w:color w:val="000000"/>
        </w:rPr>
        <w:t xml:space="preserve">V prípade, ak navrhovateľ preukazuje zmluvu, ktorej realizácia presahuje sledované obdobie, t. j. realizácia (zmluvy) začala pred sledovaným obdobím, alebo nebola ukončená v rámci sledovaného obdobia, navrhovateľ v zozname uvedie zvlášť rozpočtový náklad len za tú časť predmetu zmluvy, ktorá bola realizovaná v sledovanom období. </w:t>
      </w:r>
    </w:p>
    <w:p w14:paraId="70420B63" w14:textId="1AC92ABC" w:rsidR="00B01115" w:rsidRPr="00236BB4" w:rsidRDefault="00B01115" w:rsidP="00A87271">
      <w:pPr>
        <w:pStyle w:val="Nadpis111"/>
        <w:spacing w:after="240" w:line="276" w:lineRule="auto"/>
        <w:ind w:left="851"/>
        <w:rPr>
          <w:rFonts w:cs="Arial"/>
          <w:color w:val="000000"/>
        </w:rPr>
      </w:pPr>
      <w:r w:rsidRPr="00236BB4">
        <w:rPr>
          <w:rFonts w:cs="Arial"/>
          <w:color w:val="000000" w:themeColor="text1"/>
        </w:rPr>
        <w:lastRenderedPageBreak/>
        <w:t>Navrhovateľ môže pri preukázaní tejto podmienky účasti využiť technické a odborné kapacity inej osoby, bez ohľadu na ich právny vzťah, ktoré bude mať k dispozícii na plnenie zmluvy. V takomto prípade musí navrhovateľ preukázať, že pri plnení zmluvy bude môcť reálne disponovať s kapacitami osoby, ktorej technické alebo odborné kapacity využíva na preukázanie tejto podmienky.</w:t>
      </w:r>
    </w:p>
    <w:p w14:paraId="3101C38A" w14:textId="77777777" w:rsidR="00FF734D" w:rsidRPr="007A649A" w:rsidRDefault="036E56FF" w:rsidP="0084063A">
      <w:pPr>
        <w:pStyle w:val="Odsekzoznamu"/>
        <w:numPr>
          <w:ilvl w:val="0"/>
          <w:numId w:val="13"/>
        </w:numPr>
        <w:spacing w:after="120"/>
        <w:ind w:left="357" w:hanging="357"/>
        <w:rPr>
          <w:rFonts w:ascii="Arial" w:eastAsia="Arial" w:hAnsi="Arial" w:cs="Arial"/>
          <w:b/>
          <w:bCs/>
          <w:color w:val="000000"/>
          <w:lang w:eastAsia="cs-CZ"/>
        </w:rPr>
      </w:pPr>
      <w:r w:rsidRPr="00236BB4">
        <w:rPr>
          <w:rFonts w:ascii="Arial" w:eastAsia="Arial" w:hAnsi="Arial" w:cs="Arial"/>
          <w:b/>
          <w:bCs/>
          <w:color w:val="000000" w:themeColor="text1"/>
          <w:lang w:eastAsia="cs-CZ"/>
        </w:rPr>
        <w:t>OBHLIADKA MIESTA DODANIA PREDMETU ZÁKAZKY</w:t>
      </w:r>
    </w:p>
    <w:p w14:paraId="1E099B94" w14:textId="77777777" w:rsidR="006E7834" w:rsidRPr="00236BB4" w:rsidRDefault="006E7834" w:rsidP="006E7834">
      <w:pPr>
        <w:pStyle w:val="Odsekzoznamu"/>
        <w:spacing w:after="120"/>
        <w:ind w:left="357"/>
        <w:rPr>
          <w:rFonts w:ascii="Arial" w:eastAsia="Arial" w:hAnsi="Arial" w:cs="Arial"/>
          <w:b/>
          <w:bCs/>
          <w:color w:val="000000"/>
          <w:lang w:eastAsia="cs-CZ"/>
        </w:rPr>
      </w:pPr>
    </w:p>
    <w:p w14:paraId="2BB74F9D" w14:textId="024CC866" w:rsidR="00FF734D" w:rsidRPr="00236BB4" w:rsidRDefault="036E56FF" w:rsidP="0084063A">
      <w:pPr>
        <w:pStyle w:val="Odsekzoznamu"/>
        <w:numPr>
          <w:ilvl w:val="1"/>
          <w:numId w:val="13"/>
        </w:numPr>
        <w:spacing w:after="80"/>
        <w:jc w:val="both"/>
        <w:rPr>
          <w:rFonts w:ascii="Arial" w:eastAsia="Arial" w:hAnsi="Arial" w:cs="Arial"/>
          <w:color w:val="000000"/>
          <w:lang w:eastAsia="cs-CZ"/>
        </w:rPr>
      </w:pPr>
      <w:r w:rsidRPr="1D003733">
        <w:rPr>
          <w:rFonts w:ascii="Arial" w:eastAsia="Arial" w:hAnsi="Arial" w:cs="Arial"/>
          <w:color w:val="000000" w:themeColor="text1"/>
          <w:lang w:eastAsia="cs-CZ"/>
        </w:rPr>
        <w:t xml:space="preserve">Vyhlasovateľ odporúča vykonať obhliadku miesta </w:t>
      </w:r>
      <w:r w:rsidR="6A86FF72" w:rsidRPr="1D003733">
        <w:rPr>
          <w:rFonts w:ascii="Arial" w:eastAsia="Arial" w:hAnsi="Arial" w:cs="Arial"/>
          <w:color w:val="000000" w:themeColor="text1"/>
          <w:lang w:eastAsia="cs-CZ"/>
        </w:rPr>
        <w:t xml:space="preserve">dodania </w:t>
      </w:r>
      <w:r w:rsidRPr="1D003733">
        <w:rPr>
          <w:rFonts w:ascii="Arial" w:eastAsia="Arial" w:hAnsi="Arial" w:cs="Arial"/>
          <w:color w:val="000000" w:themeColor="text1"/>
          <w:lang w:eastAsia="cs-CZ"/>
        </w:rPr>
        <w:t xml:space="preserve">predmetu </w:t>
      </w:r>
      <w:r w:rsidR="5F52ECEA" w:rsidRPr="1D003733">
        <w:rPr>
          <w:rFonts w:ascii="Arial" w:eastAsia="Arial" w:hAnsi="Arial" w:cs="Arial"/>
          <w:color w:val="000000" w:themeColor="text1"/>
          <w:lang w:eastAsia="cs-CZ"/>
        </w:rPr>
        <w:t>súťaže</w:t>
      </w:r>
      <w:r w:rsidRPr="1D003733">
        <w:rPr>
          <w:rFonts w:ascii="Arial" w:eastAsia="Arial" w:hAnsi="Arial" w:cs="Arial"/>
          <w:color w:val="000000" w:themeColor="text1"/>
          <w:lang w:eastAsia="cs-CZ"/>
        </w:rPr>
        <w:t>, aby si navrhovatelia sami overili a získali potrebné informácie, ktoré budú potrebovať na prípravu, spracovanie návrhu a poskytnutie služby. Výdavky spojené s obhliadkou miesta idú na ťarchu navrhovateľa.</w:t>
      </w:r>
    </w:p>
    <w:p w14:paraId="327602A4" w14:textId="51F95230" w:rsidR="00FF734D" w:rsidRPr="00236BB4" w:rsidRDefault="036E56FF" w:rsidP="0084063A">
      <w:pPr>
        <w:pStyle w:val="Odsekzoznamu"/>
        <w:numPr>
          <w:ilvl w:val="1"/>
          <w:numId w:val="13"/>
        </w:numPr>
        <w:spacing w:after="80"/>
        <w:jc w:val="both"/>
        <w:rPr>
          <w:rFonts w:ascii="Arial" w:eastAsia="Arial" w:hAnsi="Arial" w:cs="Arial"/>
          <w:color w:val="000000"/>
          <w:lang w:eastAsia="cs-CZ"/>
        </w:rPr>
      </w:pPr>
      <w:r w:rsidRPr="1D003733">
        <w:rPr>
          <w:rFonts w:ascii="Arial" w:eastAsia="Arial" w:hAnsi="Arial" w:cs="Arial"/>
          <w:color w:val="000000" w:themeColor="text1"/>
          <w:lang w:eastAsia="cs-CZ"/>
        </w:rPr>
        <w:t xml:space="preserve">Záujemcom bude umožnená obhliadka miesta dodania predmetu </w:t>
      </w:r>
      <w:r w:rsidR="39734E33" w:rsidRPr="1D003733">
        <w:rPr>
          <w:rFonts w:ascii="Arial" w:eastAsia="Arial" w:hAnsi="Arial" w:cs="Arial"/>
          <w:color w:val="000000" w:themeColor="text1"/>
          <w:lang w:eastAsia="cs-CZ"/>
        </w:rPr>
        <w:t>súťaže</w:t>
      </w:r>
      <w:r w:rsidR="2308C1DF" w:rsidRPr="1D003733">
        <w:rPr>
          <w:rFonts w:ascii="Arial" w:eastAsia="Arial" w:hAnsi="Arial" w:cs="Arial"/>
          <w:color w:val="000000" w:themeColor="text1"/>
          <w:lang w:eastAsia="cs-CZ"/>
        </w:rPr>
        <w:t xml:space="preserve"> uvedených v bode 2.2. tejto výzvy.</w:t>
      </w:r>
    </w:p>
    <w:p w14:paraId="421364E6" w14:textId="5971A1B1" w:rsidR="00FF734D" w:rsidRPr="00236BB4" w:rsidRDefault="7BA4B4B0" w:rsidP="0084063A">
      <w:pPr>
        <w:pStyle w:val="Odsekzoznamu"/>
        <w:numPr>
          <w:ilvl w:val="1"/>
          <w:numId w:val="13"/>
        </w:numPr>
        <w:spacing w:after="80"/>
        <w:jc w:val="both"/>
        <w:rPr>
          <w:rFonts w:ascii="Arial" w:eastAsia="Arial" w:hAnsi="Arial" w:cs="Arial"/>
          <w:color w:val="000000"/>
          <w:lang w:eastAsia="cs-CZ"/>
        </w:rPr>
      </w:pPr>
      <w:r w:rsidRPr="1D003733">
        <w:rPr>
          <w:rFonts w:ascii="Arial" w:eastAsia="Arial" w:hAnsi="Arial" w:cs="Arial"/>
          <w:color w:val="000000" w:themeColor="text1"/>
          <w:lang w:eastAsia="cs-CZ"/>
        </w:rPr>
        <w:t>Vyhlasovateľ umožní obhliadku každému navrhovateľovi (</w:t>
      </w:r>
      <w:r w:rsidR="11714F5F" w:rsidRPr="1D003733">
        <w:rPr>
          <w:rFonts w:ascii="Arial" w:eastAsia="Arial" w:hAnsi="Arial" w:cs="Arial"/>
          <w:color w:val="000000" w:themeColor="text1"/>
          <w:lang w:eastAsia="cs-CZ"/>
        </w:rPr>
        <w:t>záujemcovi</w:t>
      </w:r>
      <w:r w:rsidRPr="1D003733">
        <w:rPr>
          <w:rFonts w:ascii="Arial" w:eastAsia="Arial" w:hAnsi="Arial" w:cs="Arial"/>
          <w:color w:val="000000" w:themeColor="text1"/>
          <w:lang w:eastAsia="cs-CZ"/>
        </w:rPr>
        <w:t xml:space="preserve">), ktorý bude mať o obhliadku záujem a ktorý o obhliadku požiada v dostatočnom časovom predstihu prostredníctvom IS </w:t>
      </w:r>
      <w:proofErr w:type="spellStart"/>
      <w:r w:rsidRPr="1D003733">
        <w:rPr>
          <w:rFonts w:ascii="Arial" w:eastAsia="Arial" w:hAnsi="Arial" w:cs="Arial"/>
          <w:color w:val="000000" w:themeColor="text1"/>
          <w:lang w:eastAsia="cs-CZ"/>
        </w:rPr>
        <w:t>Proebiz</w:t>
      </w:r>
      <w:proofErr w:type="spellEnd"/>
      <w:r w:rsidR="09DFFBE1" w:rsidRPr="1D003733">
        <w:rPr>
          <w:rFonts w:ascii="Arial" w:eastAsia="Arial" w:hAnsi="Arial" w:cs="Arial"/>
          <w:color w:val="000000" w:themeColor="text1"/>
          <w:lang w:eastAsia="cs-CZ"/>
        </w:rPr>
        <w:t xml:space="preserve"> funkcionalitou “chat” alebo mailom kontaktnej osobe</w:t>
      </w:r>
      <w:r w:rsidRPr="1D003733">
        <w:rPr>
          <w:rFonts w:ascii="Arial" w:eastAsia="Arial" w:hAnsi="Arial" w:cs="Arial"/>
          <w:color w:val="000000" w:themeColor="text1"/>
          <w:lang w:eastAsia="cs-CZ"/>
        </w:rPr>
        <w:t xml:space="preserve">. </w:t>
      </w:r>
      <w:r w:rsidR="7E6C5DE7" w:rsidRPr="1D003733">
        <w:rPr>
          <w:rFonts w:ascii="Arial" w:eastAsia="Arial" w:hAnsi="Arial" w:cs="Arial"/>
          <w:color w:val="000000" w:themeColor="text1"/>
          <w:lang w:eastAsia="cs-CZ"/>
        </w:rPr>
        <w:t>Vyhlaso</w:t>
      </w:r>
      <w:r w:rsidRPr="1D003733">
        <w:rPr>
          <w:rFonts w:ascii="Arial" w:eastAsia="Arial" w:hAnsi="Arial" w:cs="Arial"/>
          <w:color w:val="000000" w:themeColor="text1"/>
          <w:lang w:eastAsia="cs-CZ"/>
        </w:rPr>
        <w:t xml:space="preserve">vateľ odporúča požiadať o obhliadku najneskôr </w:t>
      </w:r>
      <w:r w:rsidR="00FA4DB3" w:rsidRPr="1D003733">
        <w:rPr>
          <w:rFonts w:ascii="Arial" w:eastAsia="Arial" w:hAnsi="Arial" w:cs="Arial"/>
          <w:color w:val="000000" w:themeColor="text1"/>
          <w:lang w:eastAsia="cs-CZ"/>
        </w:rPr>
        <w:t>sedem</w:t>
      </w:r>
      <w:r w:rsidRPr="1D003733">
        <w:rPr>
          <w:rFonts w:ascii="Arial" w:eastAsia="Arial" w:hAnsi="Arial" w:cs="Arial"/>
          <w:color w:val="000000" w:themeColor="text1"/>
          <w:lang w:eastAsia="cs-CZ"/>
        </w:rPr>
        <w:t xml:space="preserve"> (</w:t>
      </w:r>
      <w:r w:rsidR="63FCBDE2" w:rsidRPr="1D003733">
        <w:rPr>
          <w:rFonts w:ascii="Arial" w:eastAsia="Arial" w:hAnsi="Arial" w:cs="Arial"/>
          <w:color w:val="000000" w:themeColor="text1"/>
          <w:lang w:eastAsia="cs-CZ"/>
        </w:rPr>
        <w:t>7</w:t>
      </w:r>
      <w:r w:rsidRPr="1D003733">
        <w:rPr>
          <w:rFonts w:ascii="Arial" w:eastAsia="Arial" w:hAnsi="Arial" w:cs="Arial"/>
          <w:color w:val="000000" w:themeColor="text1"/>
          <w:lang w:eastAsia="cs-CZ"/>
        </w:rPr>
        <w:t xml:space="preserve">) dní pred uplynutím lehoty na predkladanie </w:t>
      </w:r>
      <w:r w:rsidR="208C1A67" w:rsidRPr="1D003733">
        <w:rPr>
          <w:rFonts w:ascii="Arial" w:eastAsia="Arial" w:hAnsi="Arial" w:cs="Arial"/>
          <w:color w:val="000000" w:themeColor="text1"/>
          <w:lang w:eastAsia="cs-CZ"/>
        </w:rPr>
        <w:t>návrhov</w:t>
      </w:r>
      <w:r w:rsidRPr="1D003733">
        <w:rPr>
          <w:rFonts w:ascii="Arial" w:eastAsia="Arial" w:hAnsi="Arial" w:cs="Arial"/>
          <w:color w:val="000000" w:themeColor="text1"/>
          <w:lang w:eastAsia="cs-CZ"/>
        </w:rPr>
        <w:t xml:space="preserve">, aby </w:t>
      </w:r>
      <w:r w:rsidR="40157A10" w:rsidRPr="1D003733">
        <w:rPr>
          <w:rFonts w:ascii="Arial" w:eastAsia="Arial" w:hAnsi="Arial" w:cs="Arial"/>
          <w:color w:val="000000" w:themeColor="text1"/>
          <w:lang w:eastAsia="cs-CZ"/>
        </w:rPr>
        <w:t>vyhl</w:t>
      </w:r>
      <w:r w:rsidR="52925701" w:rsidRPr="1D003733">
        <w:rPr>
          <w:rFonts w:ascii="Arial" w:eastAsia="Arial" w:hAnsi="Arial" w:cs="Arial"/>
          <w:color w:val="000000" w:themeColor="text1"/>
          <w:lang w:eastAsia="cs-CZ"/>
        </w:rPr>
        <w:t>a</w:t>
      </w:r>
      <w:r w:rsidR="40157A10" w:rsidRPr="1D003733">
        <w:rPr>
          <w:rFonts w:ascii="Arial" w:eastAsia="Arial" w:hAnsi="Arial" w:cs="Arial"/>
          <w:color w:val="000000" w:themeColor="text1"/>
          <w:lang w:eastAsia="cs-CZ"/>
        </w:rPr>
        <w:t>sovateľ v</w:t>
      </w:r>
      <w:r w:rsidRPr="1D003733">
        <w:rPr>
          <w:rFonts w:ascii="Arial" w:eastAsia="Arial" w:hAnsi="Arial" w:cs="Arial"/>
          <w:color w:val="000000" w:themeColor="text1"/>
          <w:lang w:eastAsia="cs-CZ"/>
        </w:rPr>
        <w:t>edel účinne zorganizovať obhliadky, ktoré uskutoční individuálne s každým záujemcom, ktorý o obhliadku požiada, podľa pokynov uvedených v tomto bode</w:t>
      </w:r>
      <w:r w:rsidR="0E60BB7F" w:rsidRPr="1D003733">
        <w:rPr>
          <w:rFonts w:ascii="Arial" w:eastAsia="Arial" w:hAnsi="Arial" w:cs="Arial"/>
          <w:color w:val="000000" w:themeColor="text1"/>
          <w:lang w:eastAsia="cs-CZ"/>
        </w:rPr>
        <w:t xml:space="preserve"> tejto výzvy</w:t>
      </w:r>
      <w:r w:rsidR="5693CB0A" w:rsidRPr="1D003733">
        <w:rPr>
          <w:rFonts w:ascii="Arial" w:eastAsia="Arial" w:hAnsi="Arial" w:cs="Arial"/>
          <w:color w:val="000000" w:themeColor="text1"/>
          <w:lang w:eastAsia="cs-CZ"/>
        </w:rPr>
        <w:t>.</w:t>
      </w:r>
    </w:p>
    <w:p w14:paraId="166C03D4" w14:textId="3E35E760" w:rsidR="5693CB0A" w:rsidRPr="00236BB4" w:rsidRDefault="5693CB0A" w:rsidP="0084063A">
      <w:pPr>
        <w:pStyle w:val="Odsekzoznamu"/>
        <w:numPr>
          <w:ilvl w:val="1"/>
          <w:numId w:val="13"/>
        </w:numPr>
        <w:spacing w:after="80"/>
        <w:jc w:val="both"/>
        <w:rPr>
          <w:rFonts w:ascii="Arial" w:eastAsia="Arial" w:hAnsi="Arial" w:cs="Arial"/>
          <w:color w:val="000000" w:themeColor="text1"/>
          <w:lang w:eastAsia="cs-CZ"/>
        </w:rPr>
      </w:pPr>
      <w:r w:rsidRPr="00236BB4">
        <w:rPr>
          <w:rFonts w:ascii="Arial" w:eastAsia="Arial" w:hAnsi="Arial" w:cs="Arial"/>
          <w:color w:val="000000" w:themeColor="text1"/>
          <w:lang w:eastAsia="cs-CZ"/>
        </w:rPr>
        <w:t>V žiadosti o obhliadku záujemca uvedie údaje o osobe oprávnenej zúčastniť sa obhliadky za záujemcu v rozsahu meno a priezvisko, titul, adresa pobytu. Záujemca môže delegovať na obhliadku maximálne štyri (4) osoby.</w:t>
      </w:r>
    </w:p>
    <w:p w14:paraId="7D129069" w14:textId="3D6382B2" w:rsidR="00FF734D" w:rsidRPr="00236BB4" w:rsidRDefault="036E56FF" w:rsidP="0084063A">
      <w:pPr>
        <w:pStyle w:val="Odsekzoznamu"/>
        <w:numPr>
          <w:ilvl w:val="1"/>
          <w:numId w:val="13"/>
        </w:numPr>
        <w:spacing w:after="80"/>
        <w:jc w:val="both"/>
        <w:rPr>
          <w:rFonts w:ascii="Arial" w:eastAsia="Arial" w:hAnsi="Arial" w:cs="Arial"/>
          <w:color w:val="000000"/>
          <w:lang w:eastAsia="cs-CZ"/>
        </w:rPr>
      </w:pPr>
      <w:r w:rsidRPr="1D003733">
        <w:rPr>
          <w:rFonts w:ascii="Arial" w:eastAsia="Arial" w:hAnsi="Arial" w:cs="Arial"/>
          <w:color w:val="000000" w:themeColor="text1"/>
          <w:lang w:eastAsia="cs-CZ"/>
        </w:rPr>
        <w:t>Obhliadky sa môžu zúčastniť len osoby, ktor</w:t>
      </w:r>
      <w:r w:rsidR="2641F41A" w:rsidRPr="1D003733">
        <w:rPr>
          <w:rFonts w:ascii="Arial" w:eastAsia="Arial" w:hAnsi="Arial" w:cs="Arial"/>
          <w:color w:val="000000" w:themeColor="text1"/>
          <w:lang w:eastAsia="cs-CZ"/>
        </w:rPr>
        <w:t xml:space="preserve">ým bola </w:t>
      </w:r>
      <w:r w:rsidR="6D52B75C" w:rsidRPr="1D003733">
        <w:rPr>
          <w:rFonts w:ascii="Arial" w:eastAsia="Arial" w:hAnsi="Arial" w:cs="Arial"/>
          <w:color w:val="000000" w:themeColor="text1"/>
          <w:lang w:eastAsia="cs-CZ"/>
        </w:rPr>
        <w:t>zaslaná</w:t>
      </w:r>
      <w:r w:rsidR="2641F41A" w:rsidRPr="1D003733">
        <w:rPr>
          <w:rFonts w:ascii="Arial" w:eastAsia="Arial" w:hAnsi="Arial" w:cs="Arial"/>
          <w:color w:val="000000" w:themeColor="text1"/>
          <w:lang w:eastAsia="cs-CZ"/>
        </w:rPr>
        <w:t xml:space="preserve"> Technická </w:t>
      </w:r>
      <w:r w:rsidR="76355923" w:rsidRPr="1D003733">
        <w:rPr>
          <w:rFonts w:ascii="Arial" w:eastAsia="Arial" w:hAnsi="Arial" w:cs="Arial"/>
          <w:color w:val="000000" w:themeColor="text1"/>
          <w:lang w:eastAsia="cs-CZ"/>
        </w:rPr>
        <w:t>špecifikácia</w:t>
      </w:r>
      <w:r w:rsidR="2641F41A" w:rsidRPr="1D003733">
        <w:rPr>
          <w:rFonts w:ascii="Arial" w:eastAsia="Arial" w:hAnsi="Arial" w:cs="Arial"/>
          <w:color w:val="000000" w:themeColor="text1"/>
          <w:lang w:eastAsia="cs-CZ"/>
        </w:rPr>
        <w:t xml:space="preserve">  na </w:t>
      </w:r>
      <w:r w:rsidR="10DA6817" w:rsidRPr="1D003733">
        <w:rPr>
          <w:rFonts w:ascii="Arial" w:eastAsia="Arial" w:hAnsi="Arial" w:cs="Arial"/>
          <w:color w:val="000000" w:themeColor="text1"/>
          <w:lang w:eastAsia="cs-CZ"/>
        </w:rPr>
        <w:t>základe</w:t>
      </w:r>
      <w:r w:rsidR="2641F41A" w:rsidRPr="1D003733">
        <w:rPr>
          <w:rFonts w:ascii="Arial" w:eastAsia="Arial" w:hAnsi="Arial" w:cs="Arial"/>
          <w:color w:val="000000" w:themeColor="text1"/>
          <w:lang w:eastAsia="cs-CZ"/>
        </w:rPr>
        <w:t xml:space="preserve"> </w:t>
      </w:r>
      <w:r w:rsidR="26366FEC" w:rsidRPr="1D003733">
        <w:rPr>
          <w:rFonts w:ascii="Arial" w:eastAsia="Arial" w:hAnsi="Arial" w:cs="Arial"/>
          <w:color w:val="000000" w:themeColor="text1"/>
          <w:lang w:eastAsia="cs-CZ"/>
        </w:rPr>
        <w:t>podpisu</w:t>
      </w:r>
      <w:r w:rsidR="2641F41A" w:rsidRPr="1D003733">
        <w:rPr>
          <w:rFonts w:ascii="Arial" w:eastAsia="Arial" w:hAnsi="Arial" w:cs="Arial"/>
          <w:color w:val="000000" w:themeColor="text1"/>
          <w:lang w:eastAsia="cs-CZ"/>
        </w:rPr>
        <w:t xml:space="preserve"> NDA dokumentov a </w:t>
      </w:r>
      <w:r w:rsidRPr="1D003733">
        <w:rPr>
          <w:rFonts w:ascii="Arial" w:eastAsia="Arial" w:hAnsi="Arial" w:cs="Arial"/>
          <w:color w:val="000000" w:themeColor="text1"/>
          <w:lang w:eastAsia="cs-CZ"/>
        </w:rPr>
        <w:t>predlož</w:t>
      </w:r>
      <w:r w:rsidR="0861D9C7" w:rsidRPr="1D003733">
        <w:rPr>
          <w:rFonts w:ascii="Arial" w:eastAsia="Arial" w:hAnsi="Arial" w:cs="Arial"/>
          <w:color w:val="000000" w:themeColor="text1"/>
          <w:lang w:eastAsia="cs-CZ"/>
        </w:rPr>
        <w:t>ia</w:t>
      </w:r>
      <w:r w:rsidRPr="1D003733">
        <w:rPr>
          <w:rFonts w:ascii="Arial" w:eastAsia="Arial" w:hAnsi="Arial" w:cs="Arial"/>
          <w:color w:val="000000" w:themeColor="text1"/>
          <w:lang w:eastAsia="cs-CZ"/>
        </w:rPr>
        <w:t xml:space="preserve"> doklady v zmysle bodu 4.</w:t>
      </w:r>
      <w:r w:rsidR="226093FC" w:rsidRPr="1D003733">
        <w:rPr>
          <w:rFonts w:ascii="Arial" w:eastAsia="Arial" w:hAnsi="Arial" w:cs="Arial"/>
          <w:color w:val="000000" w:themeColor="text1"/>
          <w:lang w:eastAsia="cs-CZ"/>
        </w:rPr>
        <w:t>7</w:t>
      </w:r>
      <w:r w:rsidR="51754A8B" w:rsidRPr="1D003733">
        <w:rPr>
          <w:rFonts w:ascii="Arial" w:eastAsia="Arial" w:hAnsi="Arial" w:cs="Arial"/>
          <w:color w:val="000000" w:themeColor="text1"/>
          <w:lang w:eastAsia="cs-CZ"/>
        </w:rPr>
        <w:t xml:space="preserve"> tejto výzvy</w:t>
      </w:r>
      <w:r w:rsidRPr="1D003733">
        <w:rPr>
          <w:rFonts w:ascii="Arial" w:eastAsia="Arial" w:hAnsi="Arial" w:cs="Arial"/>
          <w:color w:val="000000" w:themeColor="text1"/>
          <w:lang w:eastAsia="cs-CZ"/>
        </w:rPr>
        <w:t>.</w:t>
      </w:r>
    </w:p>
    <w:p w14:paraId="20B85BD3" w14:textId="6DB1056F" w:rsidR="74FB7B82" w:rsidRPr="00236BB4" w:rsidRDefault="74FB7B82" w:rsidP="0084063A">
      <w:pPr>
        <w:pStyle w:val="Odsekzoznamu"/>
        <w:numPr>
          <w:ilvl w:val="1"/>
          <w:numId w:val="13"/>
        </w:numPr>
        <w:spacing w:after="80"/>
        <w:jc w:val="both"/>
        <w:rPr>
          <w:rFonts w:ascii="Arial" w:eastAsia="Arial" w:hAnsi="Arial" w:cs="Arial"/>
          <w:color w:val="000000" w:themeColor="text1"/>
          <w:lang w:eastAsia="cs-CZ"/>
        </w:rPr>
      </w:pPr>
      <w:r w:rsidRPr="00236BB4">
        <w:rPr>
          <w:rFonts w:ascii="Arial" w:eastAsia="Arial" w:hAnsi="Arial" w:cs="Arial"/>
          <w:color w:val="000000" w:themeColor="text1"/>
          <w:lang w:eastAsia="cs-CZ"/>
        </w:rPr>
        <w:t xml:space="preserve">Vyhlasovateľ oznámi prostredníctvom </w:t>
      </w:r>
      <w:proofErr w:type="spellStart"/>
      <w:r w:rsidRPr="00236BB4">
        <w:rPr>
          <w:rFonts w:ascii="Arial" w:eastAsia="Arial" w:hAnsi="Arial" w:cs="Arial"/>
          <w:color w:val="000000" w:themeColor="text1"/>
          <w:lang w:eastAsia="cs-CZ"/>
        </w:rPr>
        <w:t>Proebiz</w:t>
      </w:r>
      <w:proofErr w:type="spellEnd"/>
      <w:r w:rsidRPr="00236BB4">
        <w:rPr>
          <w:rFonts w:ascii="Arial" w:eastAsia="Arial" w:hAnsi="Arial" w:cs="Arial"/>
          <w:color w:val="000000" w:themeColor="text1"/>
          <w:lang w:eastAsia="cs-CZ"/>
        </w:rPr>
        <w:t xml:space="preserve"> /mailom záujemcovi, ktorý o obhliadku požiada, termín obhliadky a ďalšie podrobnosti k obhliadke.</w:t>
      </w:r>
    </w:p>
    <w:p w14:paraId="4C3B0993" w14:textId="77777777" w:rsidR="00FF734D" w:rsidRPr="00236BB4" w:rsidRDefault="036E56FF" w:rsidP="0084063A">
      <w:pPr>
        <w:pStyle w:val="Odsekzoznamu"/>
        <w:numPr>
          <w:ilvl w:val="1"/>
          <w:numId w:val="13"/>
        </w:numPr>
        <w:spacing w:after="80"/>
        <w:jc w:val="both"/>
        <w:rPr>
          <w:rFonts w:ascii="Arial" w:eastAsia="Arial" w:hAnsi="Arial" w:cs="Arial"/>
          <w:color w:val="000000"/>
          <w:lang w:eastAsia="cs-CZ"/>
        </w:rPr>
      </w:pPr>
      <w:r w:rsidRPr="00236BB4">
        <w:rPr>
          <w:rFonts w:ascii="Arial" w:eastAsia="Arial" w:hAnsi="Arial" w:cs="Arial"/>
          <w:color w:val="000000" w:themeColor="text1"/>
          <w:lang w:eastAsia="cs-CZ"/>
        </w:rPr>
        <w:t xml:space="preserve">Osoba navrhovateľa na mieste obhliadky preukáže: </w:t>
      </w:r>
    </w:p>
    <w:p w14:paraId="0FEB28F1" w14:textId="77777777" w:rsidR="00FF734D" w:rsidRPr="00236BB4" w:rsidRDefault="036E56FF" w:rsidP="0084063A">
      <w:pPr>
        <w:pStyle w:val="Odsekzoznamu"/>
        <w:numPr>
          <w:ilvl w:val="0"/>
          <w:numId w:val="19"/>
        </w:numPr>
        <w:spacing w:after="80"/>
        <w:jc w:val="both"/>
        <w:rPr>
          <w:rFonts w:ascii="Arial" w:eastAsia="Arial" w:hAnsi="Arial" w:cs="Arial"/>
          <w:color w:val="000000"/>
          <w:lang w:eastAsia="cs-CZ"/>
        </w:rPr>
      </w:pPr>
      <w:r w:rsidRPr="00236BB4">
        <w:rPr>
          <w:rFonts w:ascii="Arial" w:eastAsia="Arial" w:hAnsi="Arial" w:cs="Arial"/>
          <w:color w:val="000000" w:themeColor="text1"/>
          <w:lang w:eastAsia="cs-CZ"/>
        </w:rPr>
        <w:t>v prípade, že sa zúčastní na obhliadke štatutár navrhovateľa, vyhlasovateľ požaduje predloženie občianskeho preukazu za účelom overenia totožnosti štatutára,</w:t>
      </w:r>
    </w:p>
    <w:p w14:paraId="4B8E658A" w14:textId="77777777" w:rsidR="00FF734D" w:rsidRPr="00236BB4" w:rsidRDefault="036E56FF" w:rsidP="0084063A">
      <w:pPr>
        <w:pStyle w:val="Odsekzoznamu"/>
        <w:numPr>
          <w:ilvl w:val="0"/>
          <w:numId w:val="19"/>
        </w:numPr>
        <w:spacing w:after="80"/>
        <w:jc w:val="both"/>
        <w:rPr>
          <w:rFonts w:ascii="Arial" w:eastAsia="Arial" w:hAnsi="Arial" w:cs="Arial"/>
          <w:color w:val="000000"/>
          <w:lang w:eastAsia="cs-CZ"/>
        </w:rPr>
      </w:pPr>
      <w:r w:rsidRPr="00236BB4">
        <w:rPr>
          <w:rFonts w:ascii="Arial" w:eastAsia="Arial" w:hAnsi="Arial" w:cs="Arial"/>
          <w:color w:val="000000" w:themeColor="text1"/>
          <w:lang w:eastAsia="cs-CZ"/>
        </w:rPr>
        <w:t>v prípade, že sa zúčastní na obhliadke osoba navrhovateľa, ktorá nie je štatutárom spoločnosti, vyhlasovateľ požaduje predloženie splnomocnenia podpísaného štatutárnym orgánom navrhovateľa a predloženie občianskeho preukazu splnomocnenej osoby za účelom overenia jej totožnosti.</w:t>
      </w:r>
    </w:p>
    <w:p w14:paraId="30DA3D9E" w14:textId="77777777" w:rsidR="00FF734D" w:rsidRPr="00236BB4" w:rsidRDefault="00FF734D" w:rsidP="00FF734D">
      <w:pPr>
        <w:pStyle w:val="Odsekzoznamu"/>
        <w:ind w:left="792"/>
        <w:rPr>
          <w:rFonts w:ascii="Arial" w:hAnsi="Arial" w:cs="Arial"/>
          <w:b/>
          <w:bCs/>
          <w:color w:val="000000"/>
          <w:lang w:eastAsia="cs-CZ"/>
        </w:rPr>
      </w:pPr>
    </w:p>
    <w:p w14:paraId="3F7AB21C" w14:textId="77777777" w:rsidR="00A87271" w:rsidRPr="00236BB4" w:rsidRDefault="510B10FD" w:rsidP="0084063A">
      <w:pPr>
        <w:pStyle w:val="Nadpis111"/>
        <w:numPr>
          <w:ilvl w:val="0"/>
          <w:numId w:val="13"/>
        </w:numPr>
        <w:spacing w:line="276" w:lineRule="auto"/>
        <w:rPr>
          <w:rFonts w:cs="Arial"/>
          <w:b/>
          <w:bCs/>
          <w:color w:val="000000"/>
        </w:rPr>
      </w:pPr>
      <w:bookmarkStart w:id="0" w:name="_Toc155172569"/>
      <w:r w:rsidRPr="00236BB4">
        <w:rPr>
          <w:rFonts w:cs="Arial"/>
          <w:b/>
          <w:bCs/>
          <w:color w:val="000000" w:themeColor="text1"/>
        </w:rPr>
        <w:t>VYHOTOVENIE NÁVRHU A OBSAH NÁVRHU</w:t>
      </w:r>
      <w:bookmarkEnd w:id="0"/>
    </w:p>
    <w:p w14:paraId="610FC299" w14:textId="1D175930" w:rsidR="00A87271" w:rsidRPr="00236BB4" w:rsidRDefault="510B10FD" w:rsidP="0084063A">
      <w:pPr>
        <w:pStyle w:val="Nadpis5"/>
        <w:numPr>
          <w:ilvl w:val="1"/>
          <w:numId w:val="13"/>
        </w:numPr>
        <w:spacing w:after="240"/>
        <w:jc w:val="both"/>
        <w:rPr>
          <w:rFonts w:ascii="Arial" w:hAnsi="Arial" w:cs="Arial"/>
          <w:color w:val="000000" w:themeColor="text1"/>
          <w:sz w:val="20"/>
          <w:szCs w:val="20"/>
        </w:rPr>
      </w:pPr>
      <w:r w:rsidRPr="00236BB4">
        <w:rPr>
          <w:rFonts w:ascii="Arial" w:eastAsia="Times New Roman" w:hAnsi="Arial" w:cs="Arial"/>
          <w:color w:val="000000" w:themeColor="text1"/>
          <w:sz w:val="20"/>
          <w:szCs w:val="20"/>
        </w:rPr>
        <w:lastRenderedPageBreak/>
        <w:t>Návrh musí byť vyhotovený a po</w:t>
      </w:r>
      <w:r w:rsidRPr="00236BB4">
        <w:rPr>
          <w:rFonts w:ascii="Arial" w:hAnsi="Arial" w:cs="Arial"/>
          <w:color w:val="000000" w:themeColor="text1"/>
          <w:sz w:val="20"/>
          <w:szCs w:val="20"/>
        </w:rPr>
        <w:t xml:space="preserve">daný v elektronickej forme vo formáte, ktorý zabezpečí trvalé zachytenie obsahu doručovanej informácie. Dokumenty návrhu musia byť </w:t>
      </w:r>
      <w:proofErr w:type="spellStart"/>
      <w:r w:rsidRPr="00236BB4">
        <w:rPr>
          <w:rFonts w:ascii="Arial" w:hAnsi="Arial" w:cs="Arial"/>
          <w:color w:val="000000" w:themeColor="text1"/>
          <w:sz w:val="20"/>
          <w:szCs w:val="20"/>
        </w:rPr>
        <w:t>oskenované</w:t>
      </w:r>
      <w:proofErr w:type="spellEnd"/>
      <w:r w:rsidRPr="00236BB4">
        <w:rPr>
          <w:rFonts w:ascii="Arial" w:hAnsi="Arial" w:cs="Arial"/>
          <w:color w:val="000000" w:themeColor="text1"/>
          <w:sz w:val="20"/>
          <w:szCs w:val="20"/>
        </w:rPr>
        <w:t xml:space="preserve"> a podpísané osobou/osobami oprávnenými konať v mene navrhovateľa, resp. osobou splnomocnenou na tieto úkony, </w:t>
      </w:r>
      <w:r w:rsidR="1FD1658E" w:rsidRPr="00236BB4">
        <w:rPr>
          <w:rFonts w:ascii="Arial" w:hAnsi="Arial" w:cs="Arial"/>
          <w:color w:val="000000" w:themeColor="text1"/>
          <w:sz w:val="20"/>
          <w:szCs w:val="20"/>
        </w:rPr>
        <w:t xml:space="preserve">alebo </w:t>
      </w:r>
      <w:r w:rsidRPr="00236BB4">
        <w:rPr>
          <w:rFonts w:ascii="Arial" w:hAnsi="Arial" w:cs="Arial"/>
          <w:color w:val="000000" w:themeColor="text1"/>
          <w:sz w:val="20"/>
          <w:szCs w:val="20"/>
        </w:rPr>
        <w:t>musia byť podané ako elektronický dokument podpísaný kvalifikovaným elektronickým podpisom  alebo elektronický dokument vyhotovený postupmi a prostriedkami zaručenej konverzie v súlade so zákonom č. 305/2013 Z. z. o elektronickej podobe výkonu pôsobnosti orgánov verejnej moci a o zmene a doplnení niektorých zákonov (zákon o e-</w:t>
      </w:r>
      <w:proofErr w:type="spellStart"/>
      <w:r w:rsidRPr="00236BB4">
        <w:rPr>
          <w:rFonts w:ascii="Arial" w:hAnsi="Arial" w:cs="Arial"/>
          <w:color w:val="000000" w:themeColor="text1"/>
          <w:sz w:val="20"/>
          <w:szCs w:val="20"/>
        </w:rPr>
        <w:t>Governmente</w:t>
      </w:r>
      <w:proofErr w:type="spellEnd"/>
      <w:r w:rsidRPr="00236BB4">
        <w:rPr>
          <w:rFonts w:ascii="Arial" w:hAnsi="Arial" w:cs="Arial"/>
          <w:color w:val="000000" w:themeColor="text1"/>
          <w:sz w:val="20"/>
          <w:szCs w:val="20"/>
        </w:rPr>
        <w:t xml:space="preserve">) v znení neskorších predpisov a v súlade s Vyhláškou Ministerstva financií Slovenskej republiky č. 275/2014 Z. z. o zaručenej konverzii. </w:t>
      </w:r>
    </w:p>
    <w:p w14:paraId="0CD3210A" w14:textId="30AC8EE0" w:rsidR="510B10FD" w:rsidRPr="00236BB4" w:rsidRDefault="510B10FD" w:rsidP="0084063A">
      <w:pPr>
        <w:pStyle w:val="Nadpis5"/>
        <w:numPr>
          <w:ilvl w:val="1"/>
          <w:numId w:val="13"/>
        </w:numPr>
        <w:spacing w:after="120"/>
        <w:ind w:left="788" w:hanging="431"/>
        <w:jc w:val="both"/>
        <w:rPr>
          <w:rFonts w:ascii="Arial" w:hAnsi="Arial" w:cs="Arial"/>
          <w:sz w:val="20"/>
          <w:szCs w:val="20"/>
        </w:rPr>
      </w:pPr>
      <w:r w:rsidRPr="007A649A">
        <w:rPr>
          <w:rFonts w:ascii="Arial" w:hAnsi="Arial" w:cs="Arial"/>
          <w:b/>
          <w:bCs/>
          <w:color w:val="000000" w:themeColor="text1"/>
          <w:sz w:val="20"/>
          <w:szCs w:val="20"/>
        </w:rPr>
        <w:t xml:space="preserve">Návrh </w:t>
      </w:r>
      <w:r w:rsidR="2B6BBAE9" w:rsidRPr="007A649A">
        <w:rPr>
          <w:rFonts w:ascii="Arial" w:hAnsi="Arial" w:cs="Arial"/>
          <w:b/>
          <w:bCs/>
          <w:color w:val="000000" w:themeColor="text1"/>
          <w:sz w:val="20"/>
          <w:szCs w:val="20"/>
        </w:rPr>
        <w:t xml:space="preserve">musí </w:t>
      </w:r>
      <w:r w:rsidRPr="007A649A">
        <w:rPr>
          <w:rFonts w:ascii="Arial" w:hAnsi="Arial" w:cs="Arial"/>
          <w:b/>
          <w:bCs/>
          <w:color w:val="000000" w:themeColor="text1"/>
          <w:sz w:val="20"/>
          <w:szCs w:val="20"/>
        </w:rPr>
        <w:t>obsahovať</w:t>
      </w:r>
      <w:r w:rsidR="42B2A58D" w:rsidRPr="007A649A">
        <w:rPr>
          <w:rFonts w:ascii="Arial" w:hAnsi="Arial" w:cs="Arial"/>
          <w:b/>
          <w:bCs/>
          <w:color w:val="000000" w:themeColor="text1"/>
          <w:sz w:val="20"/>
          <w:szCs w:val="20"/>
        </w:rPr>
        <w:t xml:space="preserve"> doklady</w:t>
      </w:r>
      <w:r w:rsidR="42B2A58D" w:rsidRPr="00236BB4">
        <w:rPr>
          <w:rFonts w:ascii="Arial" w:hAnsi="Arial" w:cs="Arial"/>
          <w:color w:val="000000" w:themeColor="text1"/>
          <w:sz w:val="20"/>
          <w:szCs w:val="20"/>
        </w:rPr>
        <w:t>, dokumenty a informácie v zmysle niž</w:t>
      </w:r>
      <w:r w:rsidR="4106E81C" w:rsidRPr="00236BB4">
        <w:rPr>
          <w:rFonts w:ascii="Arial" w:hAnsi="Arial" w:cs="Arial"/>
          <w:color w:val="000000" w:themeColor="text1"/>
          <w:sz w:val="20"/>
          <w:szCs w:val="20"/>
        </w:rPr>
        <w:t>š</w:t>
      </w:r>
      <w:r w:rsidR="42B2A58D" w:rsidRPr="00236BB4">
        <w:rPr>
          <w:rFonts w:ascii="Arial" w:hAnsi="Arial" w:cs="Arial"/>
          <w:color w:val="000000" w:themeColor="text1"/>
          <w:sz w:val="20"/>
          <w:szCs w:val="20"/>
        </w:rPr>
        <w:t>ie uvedených bodov (vyhlasovať v rámci príloh zverejnil k niek</w:t>
      </w:r>
      <w:r w:rsidR="42B2A58D" w:rsidRPr="00236BB4">
        <w:rPr>
          <w:rFonts w:ascii="Arial" w:eastAsia="Times New Roman" w:hAnsi="Arial" w:cs="Arial"/>
          <w:color w:val="000000" w:themeColor="text1"/>
          <w:sz w:val="20"/>
          <w:szCs w:val="20"/>
        </w:rPr>
        <w:t>torým bodom vzory príloh)</w:t>
      </w:r>
      <w:r w:rsidRPr="00236BB4">
        <w:rPr>
          <w:rFonts w:ascii="Arial" w:eastAsia="Times New Roman" w:hAnsi="Arial" w:cs="Arial"/>
          <w:color w:val="000000" w:themeColor="text1"/>
          <w:sz w:val="20"/>
          <w:szCs w:val="20"/>
        </w:rPr>
        <w:t>:</w:t>
      </w:r>
    </w:p>
    <w:p w14:paraId="4E1DAEFF" w14:textId="2C790667" w:rsidR="510B10FD" w:rsidRPr="00236BB4" w:rsidRDefault="510B10FD" w:rsidP="0084063A">
      <w:pPr>
        <w:pStyle w:val="Nadpis5"/>
        <w:numPr>
          <w:ilvl w:val="2"/>
          <w:numId w:val="13"/>
        </w:numPr>
        <w:spacing w:after="120"/>
        <w:jc w:val="both"/>
        <w:rPr>
          <w:rFonts w:ascii="Arial" w:eastAsia="Times New Roman" w:hAnsi="Arial" w:cs="Arial"/>
          <w:color w:val="000000" w:themeColor="text1"/>
          <w:sz w:val="20"/>
          <w:szCs w:val="20"/>
        </w:rPr>
      </w:pPr>
      <w:r w:rsidRPr="1D003733">
        <w:rPr>
          <w:rFonts w:ascii="Arial" w:hAnsi="Arial" w:cs="Arial"/>
          <w:b/>
          <w:bCs/>
          <w:color w:val="000000" w:themeColor="text1"/>
          <w:sz w:val="20"/>
          <w:szCs w:val="20"/>
        </w:rPr>
        <w:t>Čestné vyhlásenie</w:t>
      </w:r>
      <w:r w:rsidRPr="1D003733">
        <w:rPr>
          <w:rFonts w:ascii="Arial" w:hAnsi="Arial" w:cs="Arial"/>
          <w:color w:val="000000" w:themeColor="text1"/>
          <w:sz w:val="20"/>
          <w:szCs w:val="20"/>
        </w:rPr>
        <w:t xml:space="preserve"> o splnení podmienok účasti, týkajúcich sa osobného postavenia navrhovateľa, resp. predloženie informácie, že navrhovateľ je zapísaný do ZHS</w:t>
      </w:r>
      <w:r w:rsidR="3B1932C3" w:rsidRPr="1D003733">
        <w:rPr>
          <w:rFonts w:ascii="Arial" w:hAnsi="Arial" w:cs="Arial"/>
          <w:color w:val="000000" w:themeColor="text1"/>
          <w:sz w:val="20"/>
          <w:szCs w:val="20"/>
        </w:rPr>
        <w:t xml:space="preserve"> v zmysle bodu 3.1 tejto výzvy</w:t>
      </w:r>
      <w:r w:rsidR="22DABD08" w:rsidRPr="1D003733">
        <w:rPr>
          <w:rFonts w:ascii="Arial" w:hAnsi="Arial" w:cs="Arial"/>
          <w:color w:val="000000" w:themeColor="text1"/>
          <w:sz w:val="20"/>
          <w:szCs w:val="20"/>
        </w:rPr>
        <w:t>, podľa prílohy č. 1</w:t>
      </w:r>
      <w:r w:rsidR="1659A5FB" w:rsidRPr="1D003733">
        <w:rPr>
          <w:rFonts w:ascii="Arial" w:hAnsi="Arial" w:cs="Arial"/>
          <w:color w:val="000000" w:themeColor="text1"/>
          <w:sz w:val="20"/>
          <w:szCs w:val="20"/>
        </w:rPr>
        <w:t xml:space="preserve"> tejto výzvy</w:t>
      </w:r>
      <w:r w:rsidRPr="1D003733">
        <w:rPr>
          <w:rFonts w:ascii="Arial" w:hAnsi="Arial" w:cs="Arial"/>
          <w:color w:val="000000" w:themeColor="text1"/>
          <w:sz w:val="20"/>
          <w:szCs w:val="20"/>
        </w:rPr>
        <w:t>,</w:t>
      </w:r>
    </w:p>
    <w:p w14:paraId="75261FAF" w14:textId="7E1454CD" w:rsidR="59E64BCD" w:rsidRPr="00236BB4" w:rsidRDefault="59E64BCD" w:rsidP="0084063A">
      <w:pPr>
        <w:pStyle w:val="Nadpis5"/>
        <w:numPr>
          <w:ilvl w:val="2"/>
          <w:numId w:val="13"/>
        </w:numPr>
        <w:spacing w:after="120"/>
        <w:jc w:val="both"/>
        <w:rPr>
          <w:rFonts w:ascii="Arial" w:hAnsi="Arial" w:cs="Arial"/>
          <w:color w:val="000000" w:themeColor="text1"/>
          <w:sz w:val="20"/>
          <w:szCs w:val="20"/>
        </w:rPr>
      </w:pPr>
      <w:r w:rsidRPr="1D003733">
        <w:rPr>
          <w:rFonts w:ascii="Arial" w:hAnsi="Arial" w:cs="Arial"/>
          <w:b/>
          <w:bCs/>
          <w:color w:val="000000" w:themeColor="text1"/>
          <w:sz w:val="20"/>
          <w:szCs w:val="20"/>
        </w:rPr>
        <w:t>Čestné vyhlásenie</w:t>
      </w:r>
      <w:r w:rsidRPr="1D003733">
        <w:rPr>
          <w:rFonts w:ascii="Arial" w:hAnsi="Arial" w:cs="Arial"/>
          <w:color w:val="000000" w:themeColor="text1"/>
          <w:sz w:val="20"/>
          <w:szCs w:val="20"/>
        </w:rPr>
        <w:t xml:space="preserve"> o dosiahnutom obrate v oblasti, ktorej sa predmet </w:t>
      </w:r>
      <w:r w:rsidR="04C66FCF" w:rsidRPr="1D003733">
        <w:rPr>
          <w:rFonts w:ascii="Arial" w:hAnsi="Arial" w:cs="Arial"/>
          <w:color w:val="000000" w:themeColor="text1"/>
          <w:sz w:val="20"/>
          <w:szCs w:val="20"/>
        </w:rPr>
        <w:t>súťaže</w:t>
      </w:r>
      <w:r w:rsidRPr="1D003733">
        <w:rPr>
          <w:rFonts w:ascii="Arial" w:hAnsi="Arial" w:cs="Arial"/>
          <w:color w:val="000000" w:themeColor="text1"/>
          <w:sz w:val="20"/>
          <w:szCs w:val="20"/>
        </w:rPr>
        <w:t xml:space="preserve"> týka v zmysle bodu 3.2 tejto výzvy,</w:t>
      </w:r>
    </w:p>
    <w:p w14:paraId="3F721D88" w14:textId="395CAFF8" w:rsidR="510B10FD" w:rsidRDefault="510B10FD" w:rsidP="0084063A">
      <w:pPr>
        <w:pStyle w:val="Nadpis5"/>
        <w:numPr>
          <w:ilvl w:val="2"/>
          <w:numId w:val="13"/>
        </w:numPr>
        <w:spacing w:after="120"/>
        <w:jc w:val="both"/>
        <w:rPr>
          <w:rFonts w:ascii="Arial" w:hAnsi="Arial" w:cs="Arial"/>
          <w:color w:val="000000" w:themeColor="text1"/>
          <w:sz w:val="20"/>
          <w:szCs w:val="20"/>
        </w:rPr>
      </w:pPr>
      <w:r w:rsidRPr="1D003733">
        <w:rPr>
          <w:rFonts w:ascii="Arial" w:hAnsi="Arial" w:cs="Arial"/>
          <w:b/>
          <w:bCs/>
          <w:color w:val="000000" w:themeColor="text1"/>
          <w:sz w:val="20"/>
          <w:szCs w:val="20"/>
        </w:rPr>
        <w:t>Zoznam realizovaných zákaziek</w:t>
      </w:r>
      <w:r w:rsidRPr="1D003733">
        <w:rPr>
          <w:rFonts w:ascii="Arial" w:hAnsi="Arial" w:cs="Arial"/>
          <w:color w:val="000000" w:themeColor="text1"/>
          <w:sz w:val="20"/>
          <w:szCs w:val="20"/>
        </w:rPr>
        <w:t xml:space="preserve"> (min. </w:t>
      </w:r>
      <w:r w:rsidR="25F3874E" w:rsidRPr="1D003733">
        <w:rPr>
          <w:rFonts w:ascii="Arial" w:hAnsi="Arial" w:cs="Arial"/>
          <w:color w:val="000000" w:themeColor="text1"/>
          <w:sz w:val="20"/>
          <w:szCs w:val="20"/>
        </w:rPr>
        <w:t>2</w:t>
      </w:r>
      <w:r w:rsidRPr="1D003733">
        <w:rPr>
          <w:rFonts w:ascii="Arial" w:hAnsi="Arial" w:cs="Arial"/>
          <w:color w:val="000000" w:themeColor="text1"/>
          <w:sz w:val="20"/>
          <w:szCs w:val="20"/>
        </w:rPr>
        <w:t xml:space="preserve"> zákazk</w:t>
      </w:r>
      <w:r w:rsidR="2A02FA84" w:rsidRPr="1D003733">
        <w:rPr>
          <w:rFonts w:ascii="Arial" w:hAnsi="Arial" w:cs="Arial"/>
          <w:color w:val="000000" w:themeColor="text1"/>
          <w:sz w:val="20"/>
          <w:szCs w:val="20"/>
        </w:rPr>
        <w:t>y</w:t>
      </w:r>
      <w:r w:rsidRPr="1D003733">
        <w:rPr>
          <w:rFonts w:ascii="Arial" w:hAnsi="Arial" w:cs="Arial"/>
          <w:color w:val="000000" w:themeColor="text1"/>
          <w:sz w:val="20"/>
          <w:szCs w:val="20"/>
        </w:rPr>
        <w:t xml:space="preserve">) rovnakého alebo podobného charakteru ako je predmet </w:t>
      </w:r>
      <w:r w:rsidR="15723759" w:rsidRPr="1D003733">
        <w:rPr>
          <w:rFonts w:ascii="Arial" w:hAnsi="Arial" w:cs="Arial"/>
          <w:color w:val="000000" w:themeColor="text1"/>
          <w:sz w:val="20"/>
          <w:szCs w:val="20"/>
        </w:rPr>
        <w:t>súťaže</w:t>
      </w:r>
      <w:r w:rsidRPr="1D003733">
        <w:rPr>
          <w:rFonts w:ascii="Arial" w:hAnsi="Arial" w:cs="Arial"/>
          <w:color w:val="000000" w:themeColor="text1"/>
          <w:sz w:val="20"/>
          <w:szCs w:val="20"/>
        </w:rPr>
        <w:t xml:space="preserve"> za predchádzajúc</w:t>
      </w:r>
      <w:r w:rsidR="02B16521" w:rsidRPr="1D003733">
        <w:rPr>
          <w:rFonts w:ascii="Arial" w:hAnsi="Arial" w:cs="Arial"/>
          <w:color w:val="000000" w:themeColor="text1"/>
          <w:sz w:val="20"/>
          <w:szCs w:val="20"/>
        </w:rPr>
        <w:t xml:space="preserve">ich </w:t>
      </w:r>
      <w:r w:rsidR="1EF97038" w:rsidRPr="1D003733">
        <w:rPr>
          <w:rFonts w:ascii="Arial" w:hAnsi="Arial" w:cs="Arial"/>
          <w:color w:val="000000" w:themeColor="text1"/>
          <w:sz w:val="20"/>
          <w:szCs w:val="20"/>
        </w:rPr>
        <w:t xml:space="preserve">päť </w:t>
      </w:r>
      <w:r w:rsidRPr="1D003733">
        <w:rPr>
          <w:rFonts w:ascii="Arial" w:hAnsi="Arial" w:cs="Arial"/>
          <w:color w:val="000000" w:themeColor="text1"/>
          <w:sz w:val="20"/>
          <w:szCs w:val="20"/>
        </w:rPr>
        <w:t>(</w:t>
      </w:r>
      <w:r w:rsidR="62549195" w:rsidRPr="1D003733">
        <w:rPr>
          <w:rFonts w:ascii="Arial" w:hAnsi="Arial" w:cs="Arial"/>
          <w:color w:val="000000" w:themeColor="text1"/>
          <w:sz w:val="20"/>
          <w:szCs w:val="20"/>
        </w:rPr>
        <w:t>5</w:t>
      </w:r>
      <w:r w:rsidRPr="1D003733">
        <w:rPr>
          <w:rFonts w:ascii="Arial" w:hAnsi="Arial" w:cs="Arial"/>
          <w:color w:val="000000" w:themeColor="text1"/>
          <w:sz w:val="20"/>
          <w:szCs w:val="20"/>
        </w:rPr>
        <w:t>) rok</w:t>
      </w:r>
      <w:r w:rsidR="3972D4A8" w:rsidRPr="1D003733">
        <w:rPr>
          <w:rFonts w:ascii="Arial" w:hAnsi="Arial" w:cs="Arial"/>
          <w:color w:val="000000" w:themeColor="text1"/>
          <w:sz w:val="20"/>
          <w:szCs w:val="20"/>
        </w:rPr>
        <w:t>ov</w:t>
      </w:r>
      <w:r w:rsidRPr="1D003733">
        <w:rPr>
          <w:rFonts w:ascii="Arial" w:hAnsi="Arial" w:cs="Arial"/>
          <w:color w:val="000000" w:themeColor="text1"/>
          <w:sz w:val="20"/>
          <w:szCs w:val="20"/>
        </w:rPr>
        <w:t xml:space="preserve"> od vyhlásenia tejto súťaže</w:t>
      </w:r>
      <w:r w:rsidR="20F1562D" w:rsidRPr="1D003733">
        <w:rPr>
          <w:rFonts w:ascii="Arial" w:hAnsi="Arial" w:cs="Arial"/>
          <w:color w:val="000000" w:themeColor="text1"/>
          <w:sz w:val="20"/>
          <w:szCs w:val="20"/>
        </w:rPr>
        <w:t xml:space="preserve"> </w:t>
      </w:r>
      <w:r w:rsidR="11E704FE" w:rsidRPr="1D003733">
        <w:rPr>
          <w:rFonts w:ascii="Arial" w:hAnsi="Arial" w:cs="Arial"/>
          <w:color w:val="000000" w:themeColor="text1"/>
          <w:sz w:val="20"/>
          <w:szCs w:val="20"/>
        </w:rPr>
        <w:t xml:space="preserve">v zmysle bodu 3.3 tejto výzvy, </w:t>
      </w:r>
      <w:r w:rsidR="20F1562D" w:rsidRPr="1D003733">
        <w:rPr>
          <w:rFonts w:ascii="Arial" w:hAnsi="Arial" w:cs="Arial"/>
          <w:color w:val="000000" w:themeColor="text1"/>
          <w:sz w:val="20"/>
          <w:szCs w:val="20"/>
        </w:rPr>
        <w:t xml:space="preserve">podľa prílohy č. </w:t>
      </w:r>
      <w:r w:rsidR="5B7E4A3F" w:rsidRPr="1D003733">
        <w:rPr>
          <w:rFonts w:ascii="Arial" w:hAnsi="Arial" w:cs="Arial"/>
          <w:color w:val="000000" w:themeColor="text1"/>
          <w:sz w:val="20"/>
          <w:szCs w:val="20"/>
        </w:rPr>
        <w:t>7</w:t>
      </w:r>
      <w:r w:rsidR="177A81AC" w:rsidRPr="1D003733">
        <w:rPr>
          <w:rFonts w:ascii="Arial" w:hAnsi="Arial" w:cs="Arial"/>
          <w:color w:val="000000" w:themeColor="text1"/>
          <w:sz w:val="20"/>
          <w:szCs w:val="20"/>
        </w:rPr>
        <w:t xml:space="preserve"> tejto výzvy</w:t>
      </w:r>
      <w:r w:rsidRPr="1D003733">
        <w:rPr>
          <w:rFonts w:ascii="Arial" w:hAnsi="Arial" w:cs="Arial"/>
          <w:color w:val="000000" w:themeColor="text1"/>
          <w:sz w:val="20"/>
          <w:szCs w:val="20"/>
        </w:rPr>
        <w:t xml:space="preserve">, </w:t>
      </w:r>
    </w:p>
    <w:p w14:paraId="5AF41977" w14:textId="77777777" w:rsidR="006E7834" w:rsidRPr="007A649A" w:rsidRDefault="006E7834" w:rsidP="00605397">
      <w:pPr>
        <w:rPr>
          <w:rFonts w:cs="Arial"/>
        </w:rPr>
      </w:pPr>
    </w:p>
    <w:p w14:paraId="1A8E5EFB" w14:textId="63B11575" w:rsidR="00D767CE" w:rsidRPr="00605397" w:rsidRDefault="5D9355D8" w:rsidP="00605397">
      <w:pPr>
        <w:pStyle w:val="Nadpis5"/>
        <w:numPr>
          <w:ilvl w:val="2"/>
          <w:numId w:val="13"/>
        </w:numPr>
        <w:spacing w:after="120"/>
        <w:jc w:val="both"/>
        <w:rPr>
          <w:rFonts w:ascii="Arial" w:hAnsi="Arial" w:cs="Arial"/>
          <w:b/>
          <w:bCs/>
          <w:color w:val="000000" w:themeColor="text1"/>
          <w:sz w:val="20"/>
          <w:szCs w:val="20"/>
        </w:rPr>
      </w:pPr>
      <w:r w:rsidRPr="00605397">
        <w:rPr>
          <w:rFonts w:ascii="Arial" w:hAnsi="Arial" w:cs="Arial"/>
          <w:b/>
          <w:bCs/>
          <w:color w:val="000000" w:themeColor="text1"/>
          <w:sz w:val="20"/>
          <w:szCs w:val="20"/>
        </w:rPr>
        <w:t>Stručn</w:t>
      </w:r>
      <w:r w:rsidR="542495B1" w:rsidRPr="00605397">
        <w:rPr>
          <w:rFonts w:ascii="Arial" w:hAnsi="Arial" w:cs="Arial"/>
          <w:b/>
          <w:bCs/>
          <w:color w:val="000000" w:themeColor="text1"/>
          <w:sz w:val="20"/>
          <w:szCs w:val="20"/>
        </w:rPr>
        <w:t xml:space="preserve">ý návrh </w:t>
      </w:r>
      <w:r w:rsidRPr="00605397">
        <w:rPr>
          <w:rFonts w:ascii="Arial" w:hAnsi="Arial" w:cs="Arial"/>
          <w:b/>
          <w:bCs/>
          <w:color w:val="000000" w:themeColor="text1"/>
          <w:sz w:val="20"/>
          <w:szCs w:val="20"/>
        </w:rPr>
        <w:t>technick</w:t>
      </w:r>
      <w:r w:rsidR="7BBC2DC6" w:rsidRPr="00605397">
        <w:rPr>
          <w:rFonts w:ascii="Arial" w:hAnsi="Arial" w:cs="Arial"/>
          <w:b/>
          <w:bCs/>
          <w:color w:val="000000" w:themeColor="text1"/>
          <w:sz w:val="20"/>
          <w:szCs w:val="20"/>
        </w:rPr>
        <w:t xml:space="preserve">ého </w:t>
      </w:r>
      <w:r w:rsidRPr="00605397">
        <w:rPr>
          <w:rFonts w:ascii="Arial" w:hAnsi="Arial" w:cs="Arial"/>
          <w:b/>
          <w:bCs/>
          <w:color w:val="000000" w:themeColor="text1"/>
          <w:sz w:val="20"/>
          <w:szCs w:val="20"/>
        </w:rPr>
        <w:t>riešeni</w:t>
      </w:r>
      <w:r w:rsidR="2E7A82E9" w:rsidRPr="00605397">
        <w:rPr>
          <w:rFonts w:ascii="Arial" w:hAnsi="Arial" w:cs="Arial"/>
          <w:b/>
          <w:bCs/>
          <w:color w:val="000000" w:themeColor="text1"/>
          <w:sz w:val="20"/>
          <w:szCs w:val="20"/>
        </w:rPr>
        <w:t>a</w:t>
      </w:r>
      <w:r w:rsidRPr="00605397">
        <w:rPr>
          <w:rFonts w:ascii="Arial" w:hAnsi="Arial" w:cs="Arial"/>
          <w:b/>
          <w:bCs/>
          <w:color w:val="000000" w:themeColor="text1"/>
          <w:sz w:val="20"/>
          <w:szCs w:val="20"/>
        </w:rPr>
        <w:t xml:space="preserve"> </w:t>
      </w:r>
      <w:r w:rsidR="006E7834" w:rsidRPr="00605397">
        <w:rPr>
          <w:rFonts w:ascii="Arial" w:hAnsi="Arial" w:cs="Arial"/>
          <w:color w:val="000000" w:themeColor="text1"/>
          <w:sz w:val="20"/>
          <w:szCs w:val="20"/>
        </w:rPr>
        <w:t xml:space="preserve">platí pre všetky MVE (MVE staré Hory, MVE Dolný Jelenec, MVE </w:t>
      </w:r>
      <w:proofErr w:type="spellStart"/>
      <w:r w:rsidR="006E7834" w:rsidRPr="00605397">
        <w:rPr>
          <w:rFonts w:ascii="Arial" w:hAnsi="Arial" w:cs="Arial"/>
          <w:color w:val="000000" w:themeColor="text1"/>
          <w:sz w:val="20"/>
          <w:szCs w:val="20"/>
        </w:rPr>
        <w:t>Union</w:t>
      </w:r>
      <w:proofErr w:type="spellEnd"/>
      <w:r w:rsidR="006E7834" w:rsidRPr="00605397">
        <w:rPr>
          <w:rFonts w:ascii="Arial" w:hAnsi="Arial" w:cs="Arial"/>
          <w:color w:val="000000" w:themeColor="text1"/>
          <w:sz w:val="20"/>
          <w:szCs w:val="20"/>
        </w:rPr>
        <w:t xml:space="preserve"> Zvolen) </w:t>
      </w:r>
      <w:r w:rsidRPr="00605397">
        <w:rPr>
          <w:rFonts w:ascii="Arial" w:hAnsi="Arial" w:cs="Arial"/>
          <w:color w:val="000000" w:themeColor="text1"/>
          <w:sz w:val="20"/>
          <w:szCs w:val="20"/>
        </w:rPr>
        <w:t>pr</w:t>
      </w:r>
      <w:r w:rsidR="26FC7D07" w:rsidRPr="00605397">
        <w:rPr>
          <w:rFonts w:ascii="Arial" w:hAnsi="Arial" w:cs="Arial"/>
          <w:color w:val="000000" w:themeColor="text1"/>
          <w:sz w:val="20"/>
          <w:szCs w:val="20"/>
        </w:rPr>
        <w:t>e</w:t>
      </w:r>
      <w:r w:rsidRPr="00605397">
        <w:rPr>
          <w:rFonts w:ascii="Arial" w:hAnsi="Arial" w:cs="Arial"/>
          <w:color w:val="000000" w:themeColor="text1"/>
          <w:sz w:val="20"/>
          <w:szCs w:val="20"/>
        </w:rPr>
        <w:t>:</w:t>
      </w:r>
    </w:p>
    <w:p w14:paraId="7E769DC6" w14:textId="77777777" w:rsidR="00471645" w:rsidRPr="00605397" w:rsidRDefault="00471645" w:rsidP="00605397">
      <w:pPr>
        <w:ind w:left="1069"/>
        <w:rPr>
          <w:rFonts w:cs="Arial"/>
        </w:rPr>
      </w:pPr>
    </w:p>
    <w:p w14:paraId="4E0817D3" w14:textId="7CD074B5" w:rsidR="00471645" w:rsidRPr="00605397" w:rsidRDefault="00471645" w:rsidP="00605397">
      <w:pPr>
        <w:pStyle w:val="Odsekzoznamu"/>
        <w:numPr>
          <w:ilvl w:val="3"/>
          <w:numId w:val="13"/>
        </w:numPr>
        <w:rPr>
          <w:rFonts w:ascii="Arial" w:hAnsi="Arial" w:cs="Arial"/>
        </w:rPr>
      </w:pPr>
      <w:r w:rsidRPr="00605397">
        <w:rPr>
          <w:rFonts w:ascii="Arial" w:hAnsi="Arial" w:cs="Arial"/>
          <w:b/>
        </w:rPr>
        <w:t>Modernizácia riadiaceho systému (RS)</w:t>
      </w:r>
      <w:r w:rsidR="006E7834" w:rsidRPr="00605397">
        <w:rPr>
          <w:rFonts w:ascii="Arial" w:hAnsi="Arial" w:cs="Arial"/>
          <w:b/>
        </w:rPr>
        <w:t xml:space="preserve"> </w:t>
      </w:r>
      <w:r w:rsidRPr="00605397">
        <w:rPr>
          <w:rFonts w:ascii="Arial" w:hAnsi="Arial" w:cs="Arial"/>
        </w:rPr>
        <w:t>požadujeme uviesť:</w:t>
      </w:r>
    </w:p>
    <w:p w14:paraId="2786EB65" w14:textId="77777777" w:rsidR="00471645" w:rsidRPr="00605397" w:rsidRDefault="00471645" w:rsidP="006E7834">
      <w:pPr>
        <w:pStyle w:val="Odsekzoznamu"/>
        <w:numPr>
          <w:ilvl w:val="0"/>
          <w:numId w:val="23"/>
        </w:numPr>
        <w:spacing w:after="160" w:line="256" w:lineRule="auto"/>
        <w:ind w:left="2268"/>
        <w:rPr>
          <w:rFonts w:ascii="Arial" w:eastAsia="Arial" w:hAnsi="Arial" w:cs="Arial"/>
        </w:rPr>
      </w:pPr>
      <w:r w:rsidRPr="00605397">
        <w:rPr>
          <w:rFonts w:ascii="Arial" w:eastAsia="Arial" w:hAnsi="Arial" w:cs="Arial"/>
        </w:rPr>
        <w:t>Typ RS</w:t>
      </w:r>
    </w:p>
    <w:p w14:paraId="7E015130" w14:textId="77777777" w:rsidR="00471645" w:rsidRPr="00605397" w:rsidRDefault="00471645" w:rsidP="006E7834">
      <w:pPr>
        <w:pStyle w:val="Odsekzoznamu"/>
        <w:numPr>
          <w:ilvl w:val="0"/>
          <w:numId w:val="23"/>
        </w:numPr>
        <w:spacing w:after="160" w:line="256" w:lineRule="auto"/>
        <w:ind w:left="2268"/>
        <w:rPr>
          <w:rFonts w:ascii="Arial" w:eastAsia="Arial" w:hAnsi="Arial" w:cs="Arial"/>
        </w:rPr>
      </w:pPr>
      <w:r w:rsidRPr="00605397">
        <w:rPr>
          <w:rFonts w:ascii="Arial" w:eastAsia="Arial" w:hAnsi="Arial" w:cs="Arial"/>
        </w:rPr>
        <w:t>Výrobcu RS</w:t>
      </w:r>
    </w:p>
    <w:p w14:paraId="139493EE" w14:textId="77777777" w:rsidR="00471645" w:rsidRPr="00605397" w:rsidRDefault="00471645" w:rsidP="00605397">
      <w:pPr>
        <w:pStyle w:val="Odsekzoznamu"/>
        <w:numPr>
          <w:ilvl w:val="0"/>
          <w:numId w:val="23"/>
        </w:numPr>
        <w:spacing w:after="160" w:line="256" w:lineRule="auto"/>
        <w:ind w:left="2268"/>
        <w:rPr>
          <w:rFonts w:ascii="Arial" w:eastAsia="Arial" w:hAnsi="Arial" w:cs="Arial"/>
        </w:rPr>
      </w:pPr>
      <w:r w:rsidRPr="00605397">
        <w:rPr>
          <w:rFonts w:ascii="Arial" w:eastAsia="Arial" w:hAnsi="Arial" w:cs="Arial"/>
        </w:rPr>
        <w:t xml:space="preserve">Dodať katalógové listy RS kde je uvedená výkonová špecifikácia </w:t>
      </w:r>
    </w:p>
    <w:p w14:paraId="45FBBDBE" w14:textId="5DBC6A9D" w:rsidR="00471645" w:rsidRPr="00605397" w:rsidRDefault="00471645" w:rsidP="00605397">
      <w:pPr>
        <w:pStyle w:val="Odsekzoznamu"/>
        <w:numPr>
          <w:ilvl w:val="0"/>
          <w:numId w:val="23"/>
        </w:numPr>
        <w:spacing w:after="160" w:line="256" w:lineRule="auto"/>
        <w:ind w:left="2268"/>
        <w:rPr>
          <w:rFonts w:ascii="Arial" w:eastAsia="Arial" w:hAnsi="Arial" w:cs="Arial"/>
        </w:rPr>
      </w:pPr>
      <w:r w:rsidRPr="00605397">
        <w:rPr>
          <w:rFonts w:ascii="Arial" w:eastAsia="Arial" w:hAnsi="Arial" w:cs="Arial"/>
        </w:rPr>
        <w:t>Rozsah technickej podpory (počet autorizovaných servisných miest v SR)</w:t>
      </w:r>
    </w:p>
    <w:p w14:paraId="487160DD" w14:textId="11F8C58A" w:rsidR="00471645" w:rsidRPr="00605397" w:rsidRDefault="00471645" w:rsidP="00605397">
      <w:pPr>
        <w:pStyle w:val="Odsekzoznamu"/>
        <w:numPr>
          <w:ilvl w:val="0"/>
          <w:numId w:val="23"/>
        </w:numPr>
        <w:spacing w:after="160" w:line="256" w:lineRule="auto"/>
        <w:ind w:left="2268"/>
        <w:rPr>
          <w:rFonts w:ascii="Arial" w:eastAsia="Arial" w:hAnsi="Arial" w:cs="Arial"/>
        </w:rPr>
      </w:pPr>
      <w:r w:rsidRPr="00605397">
        <w:rPr>
          <w:rFonts w:ascii="Arial" w:eastAsia="Arial" w:hAnsi="Arial" w:cs="Arial"/>
        </w:rPr>
        <w:t>Zoznam dodávaného HW/SW</w:t>
      </w:r>
    </w:p>
    <w:p w14:paraId="6D8FA7CE" w14:textId="32C301ED" w:rsidR="00471645" w:rsidRPr="00605397" w:rsidRDefault="00471645" w:rsidP="00605397">
      <w:pPr>
        <w:pStyle w:val="Nadpis5"/>
        <w:numPr>
          <w:ilvl w:val="3"/>
          <w:numId w:val="13"/>
        </w:numPr>
        <w:spacing w:after="120"/>
        <w:jc w:val="both"/>
        <w:rPr>
          <w:rFonts w:ascii="Arial" w:hAnsi="Arial" w:cs="Arial"/>
          <w:color w:val="000000" w:themeColor="text1"/>
          <w:sz w:val="20"/>
          <w:szCs w:val="20"/>
        </w:rPr>
      </w:pPr>
      <w:r w:rsidRPr="00605397">
        <w:rPr>
          <w:rFonts w:ascii="Arial" w:eastAsia="Times New Roman" w:hAnsi="Arial" w:cs="Arial"/>
          <w:b/>
          <w:color w:val="auto"/>
          <w:sz w:val="20"/>
          <w:szCs w:val="20"/>
          <w:lang w:eastAsia="en-US"/>
        </w:rPr>
        <w:t>Zdroj budiaceho prúdu (budenie)</w:t>
      </w:r>
      <w:r w:rsidR="006E7834" w:rsidRPr="00605397">
        <w:rPr>
          <w:rFonts w:ascii="Arial" w:eastAsia="Times New Roman" w:hAnsi="Arial" w:cs="Arial"/>
          <w:b/>
          <w:color w:val="auto"/>
          <w:sz w:val="20"/>
          <w:szCs w:val="20"/>
          <w:lang w:eastAsia="en-US"/>
        </w:rPr>
        <w:t xml:space="preserve"> </w:t>
      </w:r>
      <w:r w:rsidRPr="00605397">
        <w:rPr>
          <w:rFonts w:ascii="Arial" w:eastAsia="Times New Roman" w:hAnsi="Arial" w:cs="Arial"/>
          <w:b/>
          <w:color w:val="auto"/>
          <w:sz w:val="20"/>
          <w:szCs w:val="20"/>
          <w:lang w:eastAsia="en-US"/>
        </w:rPr>
        <w:t>požadujeme</w:t>
      </w:r>
      <w:r w:rsidRPr="00605397">
        <w:rPr>
          <w:rFonts w:ascii="Arial" w:hAnsi="Arial" w:cs="Arial"/>
          <w:color w:val="000000" w:themeColor="text1"/>
          <w:sz w:val="20"/>
          <w:szCs w:val="20"/>
        </w:rPr>
        <w:t xml:space="preserve"> uviesť:</w:t>
      </w:r>
    </w:p>
    <w:p w14:paraId="3B2580D3" w14:textId="77777777" w:rsidR="00471645" w:rsidRPr="00605397" w:rsidRDefault="00471645" w:rsidP="006E7834">
      <w:pPr>
        <w:pStyle w:val="Odsekzoznamu"/>
        <w:numPr>
          <w:ilvl w:val="0"/>
          <w:numId w:val="23"/>
        </w:numPr>
        <w:spacing w:after="160" w:line="256" w:lineRule="auto"/>
        <w:ind w:left="2268"/>
        <w:rPr>
          <w:rFonts w:ascii="Arial" w:eastAsia="Arial" w:hAnsi="Arial" w:cs="Arial"/>
        </w:rPr>
      </w:pPr>
      <w:r w:rsidRPr="00605397">
        <w:rPr>
          <w:rFonts w:ascii="Arial" w:eastAsia="Arial" w:hAnsi="Arial" w:cs="Arial"/>
        </w:rPr>
        <w:t>Typ budenia</w:t>
      </w:r>
    </w:p>
    <w:p w14:paraId="28CBE337" w14:textId="77777777" w:rsidR="00471645" w:rsidRPr="00605397" w:rsidRDefault="00471645" w:rsidP="006E7834">
      <w:pPr>
        <w:pStyle w:val="Odsekzoznamu"/>
        <w:numPr>
          <w:ilvl w:val="0"/>
          <w:numId w:val="23"/>
        </w:numPr>
        <w:spacing w:after="160" w:line="256" w:lineRule="auto"/>
        <w:ind w:left="2268"/>
        <w:rPr>
          <w:rFonts w:ascii="Arial" w:eastAsia="Arial" w:hAnsi="Arial" w:cs="Arial"/>
        </w:rPr>
      </w:pPr>
      <w:r w:rsidRPr="00605397">
        <w:rPr>
          <w:rFonts w:ascii="Arial" w:eastAsia="Arial" w:hAnsi="Arial" w:cs="Arial"/>
        </w:rPr>
        <w:t>Výrobcu budenia</w:t>
      </w:r>
    </w:p>
    <w:p w14:paraId="30D8702D" w14:textId="77777777" w:rsidR="00471645" w:rsidRPr="00605397" w:rsidRDefault="00471645" w:rsidP="00605397">
      <w:pPr>
        <w:pStyle w:val="Odsekzoznamu"/>
        <w:numPr>
          <w:ilvl w:val="0"/>
          <w:numId w:val="23"/>
        </w:numPr>
        <w:spacing w:after="160" w:line="256" w:lineRule="auto"/>
        <w:ind w:left="2268"/>
        <w:rPr>
          <w:rFonts w:ascii="Arial" w:eastAsia="Arial" w:hAnsi="Arial" w:cs="Arial"/>
        </w:rPr>
      </w:pPr>
      <w:r w:rsidRPr="00605397">
        <w:rPr>
          <w:rFonts w:ascii="Arial" w:eastAsia="Arial" w:hAnsi="Arial" w:cs="Arial"/>
        </w:rPr>
        <w:t xml:space="preserve">Dodať katalógové listy od budiča kde je uvedená jeho výkonová špecifikácia </w:t>
      </w:r>
    </w:p>
    <w:p w14:paraId="7A5434DA" w14:textId="397AF11B" w:rsidR="00471645" w:rsidRPr="00605397" w:rsidRDefault="00471645" w:rsidP="00605397">
      <w:pPr>
        <w:pStyle w:val="Odsekzoznamu"/>
        <w:numPr>
          <w:ilvl w:val="0"/>
          <w:numId w:val="23"/>
        </w:numPr>
        <w:spacing w:after="160" w:line="256" w:lineRule="auto"/>
        <w:ind w:left="2268"/>
        <w:rPr>
          <w:rFonts w:ascii="Arial" w:eastAsia="Arial" w:hAnsi="Arial" w:cs="Arial"/>
        </w:rPr>
      </w:pPr>
      <w:r w:rsidRPr="00605397">
        <w:rPr>
          <w:rFonts w:ascii="Arial" w:eastAsia="Arial" w:hAnsi="Arial" w:cs="Arial"/>
        </w:rPr>
        <w:t>Rozsah technickej podpory (počet autorizovaných servisných miest v SR)</w:t>
      </w:r>
    </w:p>
    <w:p w14:paraId="1D13CDA4" w14:textId="77777777" w:rsidR="006E7834" w:rsidRPr="00605397" w:rsidRDefault="006E7834" w:rsidP="00605397">
      <w:pPr>
        <w:pStyle w:val="Odsekzoznamu"/>
        <w:spacing w:after="160" w:line="256" w:lineRule="auto"/>
        <w:rPr>
          <w:rFonts w:ascii="Arial" w:eastAsia="Arial" w:hAnsi="Arial" w:cs="Arial"/>
        </w:rPr>
      </w:pPr>
    </w:p>
    <w:p w14:paraId="4425F2C5" w14:textId="6BCFC92A" w:rsidR="00471645" w:rsidRPr="00605397" w:rsidRDefault="00471645" w:rsidP="00605397">
      <w:pPr>
        <w:pStyle w:val="Odsekzoznamu"/>
        <w:numPr>
          <w:ilvl w:val="3"/>
          <w:numId w:val="13"/>
        </w:numPr>
        <w:rPr>
          <w:rFonts w:ascii="Arial" w:hAnsi="Arial" w:cs="Arial"/>
        </w:rPr>
      </w:pPr>
      <w:r w:rsidRPr="00605397">
        <w:rPr>
          <w:rFonts w:ascii="Arial" w:hAnsi="Arial" w:cs="Arial"/>
          <w:b/>
        </w:rPr>
        <w:t>Elektrické ochrany generátora (ochrany)</w:t>
      </w:r>
      <w:r w:rsidR="006E7834" w:rsidRPr="00605397">
        <w:rPr>
          <w:rFonts w:ascii="Arial" w:hAnsi="Arial" w:cs="Arial"/>
          <w:b/>
        </w:rPr>
        <w:t xml:space="preserve"> </w:t>
      </w:r>
      <w:r w:rsidRPr="00605397">
        <w:rPr>
          <w:rFonts w:ascii="Arial" w:hAnsi="Arial" w:cs="Arial"/>
        </w:rPr>
        <w:t>požadujeme uviesť:</w:t>
      </w:r>
    </w:p>
    <w:p w14:paraId="7EDF5038" w14:textId="77777777" w:rsidR="00471645" w:rsidRPr="00605397" w:rsidRDefault="00471645" w:rsidP="006E7834">
      <w:pPr>
        <w:pStyle w:val="Odsekzoznamu"/>
        <w:numPr>
          <w:ilvl w:val="0"/>
          <w:numId w:val="23"/>
        </w:numPr>
        <w:spacing w:after="160" w:line="256" w:lineRule="auto"/>
        <w:ind w:left="2268"/>
        <w:rPr>
          <w:rFonts w:ascii="Arial" w:eastAsia="Arial" w:hAnsi="Arial" w:cs="Arial"/>
        </w:rPr>
      </w:pPr>
      <w:r w:rsidRPr="00605397">
        <w:rPr>
          <w:rFonts w:ascii="Arial" w:eastAsia="Arial" w:hAnsi="Arial" w:cs="Arial"/>
        </w:rPr>
        <w:t>Typ ochrany</w:t>
      </w:r>
    </w:p>
    <w:p w14:paraId="581580AF" w14:textId="77777777" w:rsidR="00471645" w:rsidRPr="00605397" w:rsidRDefault="00471645" w:rsidP="00605397">
      <w:pPr>
        <w:pStyle w:val="Odsekzoznamu"/>
        <w:numPr>
          <w:ilvl w:val="0"/>
          <w:numId w:val="23"/>
        </w:numPr>
        <w:spacing w:after="160" w:line="256" w:lineRule="auto"/>
        <w:ind w:left="2268"/>
        <w:rPr>
          <w:rFonts w:ascii="Arial" w:eastAsia="Arial" w:hAnsi="Arial" w:cs="Arial"/>
        </w:rPr>
      </w:pPr>
      <w:r w:rsidRPr="00605397">
        <w:rPr>
          <w:rFonts w:ascii="Arial" w:eastAsia="Arial" w:hAnsi="Arial" w:cs="Arial"/>
        </w:rPr>
        <w:t>Výrobcu ochrany</w:t>
      </w:r>
    </w:p>
    <w:p w14:paraId="4BF69BA8" w14:textId="77777777" w:rsidR="00471645" w:rsidRPr="00605397" w:rsidRDefault="00471645" w:rsidP="00605397">
      <w:pPr>
        <w:pStyle w:val="Odsekzoznamu"/>
        <w:numPr>
          <w:ilvl w:val="0"/>
          <w:numId w:val="23"/>
        </w:numPr>
        <w:spacing w:after="160" w:line="256" w:lineRule="auto"/>
        <w:ind w:left="2268"/>
        <w:rPr>
          <w:rFonts w:ascii="Arial" w:eastAsia="Arial" w:hAnsi="Arial" w:cs="Arial"/>
        </w:rPr>
      </w:pPr>
      <w:r w:rsidRPr="00605397">
        <w:rPr>
          <w:rFonts w:ascii="Arial" w:eastAsia="Arial" w:hAnsi="Arial" w:cs="Arial"/>
        </w:rPr>
        <w:t xml:space="preserve">Dodať katalógové listy od ochrán kde je uvedená jej výkonová špecifikácia </w:t>
      </w:r>
    </w:p>
    <w:p w14:paraId="4EBE4CF4" w14:textId="7FB36EAF" w:rsidR="00471645" w:rsidRPr="00605397" w:rsidRDefault="00471645" w:rsidP="00605397">
      <w:pPr>
        <w:pStyle w:val="Odsekzoznamu"/>
        <w:numPr>
          <w:ilvl w:val="0"/>
          <w:numId w:val="23"/>
        </w:numPr>
        <w:spacing w:after="160" w:line="256" w:lineRule="auto"/>
        <w:ind w:left="2268"/>
        <w:rPr>
          <w:rFonts w:ascii="Arial" w:eastAsia="Arial" w:hAnsi="Arial" w:cs="Arial"/>
        </w:rPr>
      </w:pPr>
      <w:r w:rsidRPr="00605397">
        <w:rPr>
          <w:rFonts w:ascii="Arial" w:eastAsia="Arial" w:hAnsi="Arial" w:cs="Arial"/>
        </w:rPr>
        <w:t>Rozsah technickej podpory (počet autorizovaných servisných miest v SR)</w:t>
      </w:r>
    </w:p>
    <w:p w14:paraId="707E4B18" w14:textId="0AEBEDE0" w:rsidR="00236BB4" w:rsidRPr="00605397" w:rsidRDefault="006E7834" w:rsidP="00605397">
      <w:pPr>
        <w:pStyle w:val="Nadpis5"/>
        <w:numPr>
          <w:ilvl w:val="2"/>
          <w:numId w:val="13"/>
        </w:numPr>
        <w:spacing w:after="120"/>
        <w:jc w:val="both"/>
        <w:rPr>
          <w:rFonts w:ascii="Arial" w:hAnsi="Arial" w:cs="Arial"/>
          <w:color w:val="000000" w:themeColor="text1"/>
        </w:rPr>
      </w:pPr>
      <w:r w:rsidRPr="00605397">
        <w:rPr>
          <w:rFonts w:ascii="Arial" w:hAnsi="Arial" w:cs="Arial"/>
          <w:b/>
          <w:bCs/>
          <w:color w:val="000000" w:themeColor="text1"/>
          <w:sz w:val="20"/>
          <w:szCs w:val="20"/>
        </w:rPr>
        <w:t xml:space="preserve">Predloží </w:t>
      </w:r>
      <w:r w:rsidR="00236BB4" w:rsidRPr="00605397">
        <w:rPr>
          <w:rFonts w:ascii="Arial" w:hAnsi="Arial" w:cs="Arial"/>
          <w:b/>
          <w:bCs/>
          <w:color w:val="000000" w:themeColor="text1"/>
          <w:sz w:val="20"/>
          <w:szCs w:val="20"/>
        </w:rPr>
        <w:t>písomný servisný plán</w:t>
      </w:r>
      <w:r w:rsidR="00236BB4" w:rsidRPr="00605397">
        <w:rPr>
          <w:rFonts w:ascii="Arial" w:hAnsi="Arial" w:cs="Arial"/>
          <w:color w:val="000000" w:themeColor="text1"/>
          <w:sz w:val="20"/>
          <w:szCs w:val="20"/>
        </w:rPr>
        <w:t>, resp. plán povinných revízií počas plynutia záručnej doby a pozáručnej doby (najmenej do 31.12.2031)  V prípade tých častí Plnenia, pri ktorých je ich výrobcom alebo Poskytovateľom predpísaný osobitný servis, resp. revízie, je Poskytovateľ povinný predložiť ich plán</w:t>
      </w:r>
      <w:r>
        <w:rPr>
          <w:rFonts w:ascii="Arial" w:hAnsi="Arial" w:cs="Arial"/>
          <w:color w:val="000000" w:themeColor="text1"/>
          <w:sz w:val="20"/>
          <w:szCs w:val="20"/>
        </w:rPr>
        <w:t>.</w:t>
      </w:r>
    </w:p>
    <w:p w14:paraId="3813C843" w14:textId="0613BA19" w:rsidR="00236BB4" w:rsidRDefault="007A649A" w:rsidP="007A649A">
      <w:pPr>
        <w:ind w:left="1224"/>
        <w:jc w:val="both"/>
        <w:rPr>
          <w:rFonts w:eastAsiaTheme="majorEastAsia" w:cs="Arial"/>
          <w:color w:val="000000" w:themeColor="text1"/>
        </w:rPr>
      </w:pPr>
      <w:r>
        <w:rPr>
          <w:rFonts w:eastAsiaTheme="majorEastAsia" w:cs="Arial"/>
          <w:color w:val="000000" w:themeColor="text1"/>
        </w:rPr>
        <w:t>Vyhlasovateľ súčasne informuje, že ú</w:t>
      </w:r>
      <w:r w:rsidR="00236BB4" w:rsidRPr="00AA38E8">
        <w:rPr>
          <w:rFonts w:eastAsiaTheme="majorEastAsia" w:cs="Arial"/>
          <w:color w:val="000000" w:themeColor="text1"/>
        </w:rPr>
        <w:t>spešn</w:t>
      </w:r>
      <w:r>
        <w:rPr>
          <w:rFonts w:eastAsiaTheme="majorEastAsia" w:cs="Arial"/>
          <w:color w:val="000000" w:themeColor="text1"/>
        </w:rPr>
        <w:t xml:space="preserve">ý </w:t>
      </w:r>
      <w:r w:rsidR="2808031F" w:rsidRPr="00AA38E8">
        <w:rPr>
          <w:rFonts w:eastAsiaTheme="majorEastAsia" w:cs="Arial"/>
          <w:color w:val="000000" w:themeColor="text1"/>
        </w:rPr>
        <w:t>navrhovateľ</w:t>
      </w:r>
      <w:r w:rsidR="00AA38E8">
        <w:rPr>
          <w:rFonts w:eastAsiaTheme="majorEastAsia" w:cs="Arial"/>
          <w:color w:val="000000" w:themeColor="text1"/>
        </w:rPr>
        <w:t xml:space="preserve"> </w:t>
      </w:r>
      <w:r>
        <w:rPr>
          <w:rFonts w:eastAsiaTheme="majorEastAsia" w:cs="Arial"/>
          <w:color w:val="000000" w:themeColor="text1"/>
        </w:rPr>
        <w:t xml:space="preserve">(v rámci súčinnosti pred podpisom zmluvy) </w:t>
      </w:r>
      <w:r w:rsidR="00236BB4" w:rsidRPr="00AA38E8">
        <w:rPr>
          <w:rFonts w:eastAsiaTheme="majorEastAsia" w:cs="Arial"/>
          <w:color w:val="000000" w:themeColor="text1"/>
        </w:rPr>
        <w:t>predloží návrh servisných zmlúv ktorých predmetom bude</w:t>
      </w:r>
      <w:r w:rsidR="00AC22EE" w:rsidRPr="00AA38E8">
        <w:rPr>
          <w:rFonts w:eastAsiaTheme="majorEastAsia" w:cs="Arial"/>
          <w:color w:val="000000" w:themeColor="text1"/>
        </w:rPr>
        <w:t xml:space="preserve"> </w:t>
      </w:r>
      <w:r w:rsidR="00236BB4" w:rsidRPr="00AA38E8">
        <w:rPr>
          <w:rFonts w:eastAsiaTheme="majorEastAsia" w:cs="Arial"/>
          <w:color w:val="000000" w:themeColor="text1"/>
        </w:rPr>
        <w:t>pre každú MVE  vykonanie povinných a odporúčaných revízií/prehliadok a iných úkonov záručného a pozáručného servisu, v zmysle právnych predpisov, STN, prevádzkového predpisu alebo stanovených výrobcom; písomný servisný plán a iné v zmysle dohody zmluvných strán, vychádzajúc z jednotkových cien za úkony navrhnuté v pr</w:t>
      </w:r>
      <w:r w:rsidR="15DCA437" w:rsidRPr="00AA38E8">
        <w:rPr>
          <w:rFonts w:eastAsiaTheme="majorEastAsia" w:cs="Arial"/>
          <w:color w:val="000000" w:themeColor="text1"/>
        </w:rPr>
        <w:t>edloženom návrhu</w:t>
      </w:r>
      <w:r w:rsidR="00236BB4" w:rsidRPr="00AA38E8">
        <w:rPr>
          <w:rFonts w:eastAsiaTheme="majorEastAsia" w:cs="Arial"/>
          <w:color w:val="000000" w:themeColor="text1"/>
        </w:rPr>
        <w:t xml:space="preserve">. </w:t>
      </w:r>
      <w:r w:rsidR="00236BB4" w:rsidRPr="00AA38E8">
        <w:rPr>
          <w:rFonts w:eastAsiaTheme="majorEastAsia" w:cs="Arial"/>
          <w:color w:val="000000" w:themeColor="text1"/>
        </w:rPr>
        <w:lastRenderedPageBreak/>
        <w:t xml:space="preserve">Obsahom každej servisnej zmluvy budú, okrem iného:  Ročné servisné prehliadky – kompletné preverenie funkčnosti systému, Preverenie funkčnosti systému na základe požiadavky </w:t>
      </w:r>
      <w:r w:rsidR="1A0A06C2" w:rsidRPr="00AA38E8">
        <w:rPr>
          <w:rFonts w:eastAsiaTheme="majorEastAsia" w:cs="Arial"/>
          <w:color w:val="000000" w:themeColor="text1"/>
        </w:rPr>
        <w:t>vyhlasovateľa</w:t>
      </w:r>
      <w:r w:rsidR="00236BB4" w:rsidRPr="00AA38E8">
        <w:rPr>
          <w:rFonts w:eastAsiaTheme="majorEastAsia" w:cs="Arial"/>
          <w:color w:val="000000" w:themeColor="text1"/>
        </w:rPr>
        <w:t xml:space="preserve">. </w:t>
      </w:r>
      <w:r w:rsidR="39CDD0A9" w:rsidRPr="00AA38E8">
        <w:rPr>
          <w:rFonts w:eastAsiaTheme="majorEastAsia" w:cs="Arial"/>
          <w:color w:val="000000" w:themeColor="text1"/>
        </w:rPr>
        <w:t>Vyhlasovateľ</w:t>
      </w:r>
      <w:r w:rsidR="00236BB4" w:rsidRPr="00AA38E8">
        <w:rPr>
          <w:rFonts w:eastAsiaTheme="majorEastAsia" w:cs="Arial"/>
          <w:color w:val="000000" w:themeColor="text1"/>
        </w:rPr>
        <w:t xml:space="preserve"> si vyhradzuje právo neuzatvoriť s Poskytovateľom žiadnu servisnú zmluvu.  </w:t>
      </w:r>
    </w:p>
    <w:p w14:paraId="5DF7C767" w14:textId="77777777" w:rsidR="007A649A" w:rsidRPr="00AA38E8" w:rsidRDefault="007A649A" w:rsidP="007A649A">
      <w:pPr>
        <w:ind w:left="1224"/>
        <w:rPr>
          <w:rFonts w:eastAsiaTheme="majorEastAsia" w:cs="Arial"/>
          <w:color w:val="000000" w:themeColor="text1"/>
        </w:rPr>
      </w:pPr>
    </w:p>
    <w:p w14:paraId="1360FE62" w14:textId="4C024E76" w:rsidR="00471645" w:rsidRPr="00605397" w:rsidRDefault="00AA38E8" w:rsidP="007A649A">
      <w:pPr>
        <w:pStyle w:val="Nadpis5"/>
        <w:numPr>
          <w:ilvl w:val="2"/>
          <w:numId w:val="13"/>
        </w:numPr>
        <w:spacing w:after="120"/>
        <w:jc w:val="both"/>
        <w:rPr>
          <w:rFonts w:ascii="Arial" w:hAnsi="Arial" w:cs="Arial"/>
          <w:b/>
          <w:bCs/>
          <w:color w:val="000000" w:themeColor="text1"/>
          <w:sz w:val="20"/>
          <w:szCs w:val="20"/>
        </w:rPr>
      </w:pPr>
      <w:r w:rsidRPr="00605397">
        <w:rPr>
          <w:rFonts w:ascii="Arial" w:hAnsi="Arial" w:cs="Arial"/>
          <w:b/>
          <w:bCs/>
          <w:color w:val="000000" w:themeColor="text1"/>
          <w:sz w:val="20"/>
          <w:szCs w:val="20"/>
        </w:rPr>
        <w:t>S</w:t>
      </w:r>
      <w:r w:rsidR="00471645" w:rsidRPr="00605397">
        <w:rPr>
          <w:rFonts w:ascii="Arial" w:hAnsi="Arial" w:cs="Arial"/>
          <w:b/>
          <w:bCs/>
          <w:color w:val="000000" w:themeColor="text1"/>
          <w:sz w:val="20"/>
          <w:szCs w:val="20"/>
        </w:rPr>
        <w:t>tručný harmonogram dodávky</w:t>
      </w:r>
    </w:p>
    <w:p w14:paraId="6F4B4C25" w14:textId="77777777" w:rsidR="00471645" w:rsidRPr="00236BB4" w:rsidRDefault="00471645" w:rsidP="00B43C3E">
      <w:pPr>
        <w:pStyle w:val="Odsekzoznamu"/>
        <w:ind w:left="1789"/>
        <w:rPr>
          <w:rFonts w:ascii="Arial" w:eastAsiaTheme="majorEastAsia" w:hAnsi="Arial" w:cs="Arial"/>
          <w:color w:val="000000" w:themeColor="text1"/>
        </w:rPr>
      </w:pPr>
    </w:p>
    <w:p w14:paraId="4EC970F5" w14:textId="44A8D965" w:rsidR="007E6570" w:rsidRPr="00236BB4" w:rsidRDefault="2FE961B4" w:rsidP="0084063A">
      <w:pPr>
        <w:pStyle w:val="Nadpis5"/>
        <w:numPr>
          <w:ilvl w:val="2"/>
          <w:numId w:val="13"/>
        </w:numPr>
        <w:spacing w:after="120"/>
        <w:jc w:val="both"/>
        <w:rPr>
          <w:rFonts w:ascii="Arial" w:hAnsi="Arial" w:cs="Arial"/>
          <w:color w:val="000000" w:themeColor="text1"/>
          <w:sz w:val="20"/>
          <w:szCs w:val="20"/>
        </w:rPr>
      </w:pPr>
      <w:r w:rsidRPr="00236BB4">
        <w:rPr>
          <w:rFonts w:ascii="Arial" w:hAnsi="Arial" w:cs="Arial"/>
          <w:b/>
          <w:bCs/>
          <w:color w:val="000000" w:themeColor="text1"/>
          <w:sz w:val="20"/>
          <w:szCs w:val="20"/>
        </w:rPr>
        <w:t>Poistná zmluva</w:t>
      </w:r>
      <w:r w:rsidRPr="00236BB4">
        <w:rPr>
          <w:rFonts w:ascii="Arial" w:hAnsi="Arial" w:cs="Arial"/>
          <w:color w:val="000000" w:themeColor="text1"/>
          <w:sz w:val="20"/>
          <w:szCs w:val="20"/>
        </w:rPr>
        <w:t xml:space="preserve"> alebo poistný certifikát (fotokópie) na poistenie zodpovednosti za škody spôsobené pri výkone činností do výšky min. 150.000,- EUR. </w:t>
      </w:r>
    </w:p>
    <w:p w14:paraId="24642E3A" w14:textId="356515EE" w:rsidR="007E6570" w:rsidRPr="00236BB4" w:rsidRDefault="007E6570" w:rsidP="007E6570">
      <w:pPr>
        <w:pStyle w:val="Nadpis5"/>
        <w:spacing w:after="120"/>
        <w:ind w:left="1224"/>
        <w:jc w:val="both"/>
        <w:rPr>
          <w:rFonts w:ascii="Arial" w:hAnsi="Arial" w:cs="Arial"/>
          <w:b/>
          <w:bCs/>
          <w:color w:val="000000" w:themeColor="text1"/>
          <w:sz w:val="20"/>
          <w:szCs w:val="20"/>
        </w:rPr>
      </w:pPr>
      <w:r w:rsidRPr="00236BB4">
        <w:rPr>
          <w:rFonts w:ascii="Arial" w:hAnsi="Arial" w:cs="Arial"/>
          <w:b/>
          <w:bCs/>
          <w:color w:val="000000" w:themeColor="text1"/>
          <w:sz w:val="20"/>
          <w:szCs w:val="20"/>
        </w:rPr>
        <w:t>alebo</w:t>
      </w:r>
    </w:p>
    <w:p w14:paraId="482C1984" w14:textId="7E0BC3D1" w:rsidR="2FE961B4" w:rsidRPr="00236BB4" w:rsidRDefault="2FE961B4" w:rsidP="007E6570">
      <w:pPr>
        <w:pStyle w:val="Nadpis5"/>
        <w:spacing w:after="120"/>
        <w:ind w:left="1224"/>
        <w:jc w:val="both"/>
        <w:rPr>
          <w:rFonts w:ascii="Arial" w:hAnsi="Arial" w:cs="Arial"/>
          <w:color w:val="000000" w:themeColor="text1"/>
          <w:sz w:val="20"/>
          <w:szCs w:val="20"/>
        </w:rPr>
      </w:pPr>
      <w:r w:rsidRPr="00236BB4">
        <w:rPr>
          <w:rFonts w:ascii="Arial" w:hAnsi="Arial" w:cs="Arial"/>
          <w:color w:val="000000" w:themeColor="text1"/>
          <w:sz w:val="20"/>
          <w:szCs w:val="20"/>
        </w:rPr>
        <w:t xml:space="preserve">Ak navrhovateľ nedisponuje poistením v požadovanej výške, predloží do súťaže </w:t>
      </w:r>
      <w:r w:rsidRPr="00236BB4">
        <w:rPr>
          <w:rFonts w:ascii="Arial" w:hAnsi="Arial" w:cs="Arial"/>
          <w:b/>
          <w:bCs/>
          <w:color w:val="000000" w:themeColor="text1"/>
          <w:sz w:val="20"/>
          <w:szCs w:val="20"/>
        </w:rPr>
        <w:t>čestné prehlásenie</w:t>
      </w:r>
      <w:r w:rsidRPr="00236BB4">
        <w:rPr>
          <w:rFonts w:ascii="Arial" w:hAnsi="Arial" w:cs="Arial"/>
          <w:color w:val="000000" w:themeColor="text1"/>
          <w:sz w:val="20"/>
          <w:szCs w:val="20"/>
        </w:rPr>
        <w:t>, že si takéto poistenie uzatvorí v prípade úspešnosti v súťaži.</w:t>
      </w:r>
    </w:p>
    <w:p w14:paraId="1BEE94D1" w14:textId="1B0A58E7" w:rsidR="5D37E712" w:rsidRPr="00236BB4" w:rsidRDefault="5D37E712" w:rsidP="0084063A">
      <w:pPr>
        <w:pStyle w:val="Nadpis5"/>
        <w:numPr>
          <w:ilvl w:val="2"/>
          <w:numId w:val="13"/>
        </w:numPr>
        <w:spacing w:after="120"/>
        <w:jc w:val="both"/>
        <w:rPr>
          <w:rFonts w:ascii="Arial" w:hAnsi="Arial" w:cs="Arial"/>
          <w:color w:val="000000" w:themeColor="text1"/>
          <w:sz w:val="20"/>
          <w:szCs w:val="20"/>
        </w:rPr>
      </w:pPr>
      <w:r w:rsidRPr="00236BB4">
        <w:rPr>
          <w:rFonts w:ascii="Arial" w:hAnsi="Arial" w:cs="Arial"/>
          <w:noProof/>
          <w:color w:val="000000" w:themeColor="text1"/>
          <w:sz w:val="20"/>
          <w:szCs w:val="20"/>
        </w:rPr>
        <w:t>V</w:t>
      </w:r>
      <w:r w:rsidR="510B10FD" w:rsidRPr="00236BB4">
        <w:rPr>
          <w:rFonts w:ascii="Arial" w:hAnsi="Arial" w:cs="Arial"/>
          <w:noProof/>
          <w:color w:val="000000" w:themeColor="text1"/>
          <w:sz w:val="20"/>
          <w:szCs w:val="20"/>
        </w:rPr>
        <w:t xml:space="preserve">yplnený a oprávnenou osobou podpísaný </w:t>
      </w:r>
      <w:r w:rsidR="510B10FD" w:rsidRPr="00236BB4">
        <w:rPr>
          <w:rFonts w:ascii="Arial" w:hAnsi="Arial" w:cs="Arial"/>
          <w:b/>
          <w:bCs/>
          <w:noProof/>
          <w:color w:val="000000" w:themeColor="text1"/>
          <w:sz w:val="20"/>
          <w:szCs w:val="20"/>
        </w:rPr>
        <w:t>Návrh na plnenie kritérií</w:t>
      </w:r>
      <w:r w:rsidR="510B10FD" w:rsidRPr="00236BB4">
        <w:rPr>
          <w:rFonts w:ascii="Arial" w:hAnsi="Arial" w:cs="Arial"/>
          <w:noProof/>
          <w:color w:val="000000" w:themeColor="text1"/>
          <w:sz w:val="20"/>
          <w:szCs w:val="20"/>
        </w:rPr>
        <w:t xml:space="preserve"> podľa Prílohy č. </w:t>
      </w:r>
      <w:r w:rsidR="08BF2BAF" w:rsidRPr="00236BB4">
        <w:rPr>
          <w:rFonts w:ascii="Arial" w:hAnsi="Arial" w:cs="Arial"/>
          <w:noProof/>
          <w:color w:val="000000" w:themeColor="text1"/>
          <w:sz w:val="20"/>
          <w:szCs w:val="20"/>
        </w:rPr>
        <w:t>2</w:t>
      </w:r>
      <w:r w:rsidR="510B10FD" w:rsidRPr="00236BB4">
        <w:rPr>
          <w:rFonts w:ascii="Arial" w:hAnsi="Arial" w:cs="Arial"/>
          <w:noProof/>
          <w:color w:val="000000" w:themeColor="text1"/>
          <w:sz w:val="20"/>
          <w:szCs w:val="20"/>
        </w:rPr>
        <w:t xml:space="preserve"> tejto výzvy</w:t>
      </w:r>
      <w:r w:rsidR="510B10FD" w:rsidRPr="00236BB4">
        <w:rPr>
          <w:rFonts w:ascii="Arial" w:hAnsi="Arial" w:cs="Arial"/>
          <w:color w:val="000000" w:themeColor="text1"/>
          <w:sz w:val="20"/>
          <w:szCs w:val="20"/>
        </w:rPr>
        <w:t>,</w:t>
      </w:r>
      <w:r w:rsidR="5079FAF4" w:rsidRPr="00236BB4">
        <w:rPr>
          <w:rFonts w:ascii="Arial" w:hAnsi="Arial" w:cs="Arial"/>
          <w:color w:val="000000" w:themeColor="text1"/>
          <w:sz w:val="20"/>
          <w:szCs w:val="20"/>
        </w:rPr>
        <w:t xml:space="preserve"> </w:t>
      </w:r>
      <w:r w:rsidR="7F8BA0BF" w:rsidRPr="00236BB4">
        <w:rPr>
          <w:rFonts w:ascii="Arial" w:hAnsi="Arial" w:cs="Arial"/>
          <w:color w:val="000000" w:themeColor="text1"/>
          <w:sz w:val="20"/>
          <w:szCs w:val="20"/>
          <w:u w:val="single"/>
        </w:rPr>
        <w:t xml:space="preserve">vrátane vyplneného </w:t>
      </w:r>
      <w:r w:rsidR="3610B25F" w:rsidRPr="00236BB4">
        <w:rPr>
          <w:rFonts w:ascii="Arial" w:hAnsi="Arial" w:cs="Arial"/>
          <w:color w:val="000000" w:themeColor="text1"/>
          <w:sz w:val="20"/>
          <w:szCs w:val="20"/>
          <w:u w:val="single"/>
        </w:rPr>
        <w:t>V</w:t>
      </w:r>
      <w:r w:rsidR="7F8BA0BF" w:rsidRPr="00236BB4">
        <w:rPr>
          <w:rFonts w:ascii="Arial" w:hAnsi="Arial" w:cs="Arial"/>
          <w:color w:val="000000" w:themeColor="text1"/>
          <w:sz w:val="20"/>
          <w:szCs w:val="20"/>
          <w:u w:val="single"/>
        </w:rPr>
        <w:t>ýkazu výmer</w:t>
      </w:r>
      <w:r w:rsidR="625A1FF4" w:rsidRPr="00236BB4">
        <w:rPr>
          <w:rFonts w:ascii="Arial" w:hAnsi="Arial" w:cs="Arial"/>
          <w:color w:val="000000" w:themeColor="text1"/>
          <w:sz w:val="20"/>
          <w:szCs w:val="20"/>
        </w:rPr>
        <w:t xml:space="preserve"> (v rovnakej prílohe v</w:t>
      </w:r>
      <w:r w:rsidR="007E6570" w:rsidRPr="00236BB4">
        <w:rPr>
          <w:rFonts w:ascii="Arial" w:hAnsi="Arial" w:cs="Arial"/>
          <w:color w:val="000000" w:themeColor="text1"/>
          <w:sz w:val="20"/>
          <w:szCs w:val="20"/>
        </w:rPr>
        <w:t> </w:t>
      </w:r>
      <w:r w:rsidR="625A1FF4" w:rsidRPr="00236BB4">
        <w:rPr>
          <w:rFonts w:ascii="Arial" w:hAnsi="Arial" w:cs="Arial"/>
          <w:color w:val="000000" w:themeColor="text1"/>
          <w:sz w:val="20"/>
          <w:szCs w:val="20"/>
        </w:rPr>
        <w:t>hár</w:t>
      </w:r>
      <w:r w:rsidR="007E6570" w:rsidRPr="00236BB4">
        <w:rPr>
          <w:rFonts w:ascii="Arial" w:hAnsi="Arial" w:cs="Arial"/>
          <w:color w:val="000000" w:themeColor="text1"/>
          <w:sz w:val="20"/>
          <w:szCs w:val="20"/>
        </w:rPr>
        <w:t xml:space="preserve">ok s názvom </w:t>
      </w:r>
      <w:r w:rsidR="625A1FF4" w:rsidRPr="00236BB4">
        <w:rPr>
          <w:rFonts w:ascii="Arial" w:hAnsi="Arial" w:cs="Arial"/>
          <w:color w:val="000000" w:themeColor="text1"/>
          <w:sz w:val="20"/>
          <w:szCs w:val="20"/>
        </w:rPr>
        <w:t>“výkaz výmer”)</w:t>
      </w:r>
      <w:r w:rsidR="7F8BA0BF" w:rsidRPr="00236BB4">
        <w:rPr>
          <w:rFonts w:ascii="Arial" w:hAnsi="Arial" w:cs="Arial"/>
          <w:color w:val="000000" w:themeColor="text1"/>
          <w:sz w:val="20"/>
          <w:szCs w:val="20"/>
        </w:rPr>
        <w:t>,</w:t>
      </w:r>
    </w:p>
    <w:p w14:paraId="0AB97337" w14:textId="269DE309" w:rsidR="007E6570" w:rsidRPr="00236BB4" w:rsidRDefault="7802B893" w:rsidP="0084063A">
      <w:pPr>
        <w:pStyle w:val="Nadpis5"/>
        <w:numPr>
          <w:ilvl w:val="2"/>
          <w:numId w:val="13"/>
        </w:numPr>
        <w:spacing w:after="120"/>
        <w:jc w:val="both"/>
        <w:rPr>
          <w:rFonts w:ascii="Arial" w:hAnsi="Arial" w:cs="Arial"/>
          <w:color w:val="000000" w:themeColor="text1"/>
          <w:sz w:val="20"/>
          <w:szCs w:val="20"/>
        </w:rPr>
      </w:pPr>
      <w:r w:rsidRPr="1D003733">
        <w:rPr>
          <w:rFonts w:ascii="Arial" w:hAnsi="Arial" w:cs="Arial"/>
          <w:b/>
          <w:bCs/>
          <w:color w:val="000000" w:themeColor="text1"/>
          <w:sz w:val="20"/>
          <w:szCs w:val="20"/>
        </w:rPr>
        <w:t>Č</w:t>
      </w:r>
      <w:r w:rsidR="3B051B18" w:rsidRPr="1D003733">
        <w:rPr>
          <w:rFonts w:ascii="Arial" w:hAnsi="Arial" w:cs="Arial"/>
          <w:b/>
          <w:bCs/>
          <w:color w:val="000000" w:themeColor="text1"/>
          <w:sz w:val="20"/>
          <w:szCs w:val="20"/>
        </w:rPr>
        <w:t>estné vyhláseni</w:t>
      </w:r>
      <w:r w:rsidR="44648101" w:rsidRPr="1D003733">
        <w:rPr>
          <w:rFonts w:ascii="Arial" w:hAnsi="Arial" w:cs="Arial"/>
          <w:b/>
          <w:bCs/>
          <w:color w:val="000000" w:themeColor="text1"/>
          <w:sz w:val="20"/>
          <w:szCs w:val="20"/>
        </w:rPr>
        <w:t>e</w:t>
      </w:r>
      <w:r w:rsidR="3B051B18" w:rsidRPr="1D003733">
        <w:rPr>
          <w:rFonts w:ascii="Arial" w:hAnsi="Arial" w:cs="Arial"/>
          <w:color w:val="000000" w:themeColor="text1"/>
          <w:sz w:val="20"/>
          <w:szCs w:val="20"/>
        </w:rPr>
        <w:t xml:space="preserve"> </w:t>
      </w:r>
      <w:r w:rsidR="61479F2F" w:rsidRPr="1D003733">
        <w:rPr>
          <w:rFonts w:ascii="Arial" w:hAnsi="Arial" w:cs="Arial"/>
          <w:color w:val="000000" w:themeColor="text1"/>
          <w:sz w:val="20"/>
          <w:szCs w:val="20"/>
        </w:rPr>
        <w:t>- spriaznená strana</w:t>
      </w:r>
      <w:r w:rsidR="42282A6E" w:rsidRPr="1D003733">
        <w:rPr>
          <w:rFonts w:ascii="Arial" w:hAnsi="Arial" w:cs="Arial"/>
          <w:color w:val="000000" w:themeColor="text1"/>
          <w:sz w:val="20"/>
          <w:szCs w:val="20"/>
        </w:rPr>
        <w:t xml:space="preserve"> </w:t>
      </w:r>
      <w:r w:rsidR="1E19D28D" w:rsidRPr="1D003733">
        <w:rPr>
          <w:rFonts w:ascii="Arial" w:hAnsi="Arial" w:cs="Arial"/>
          <w:color w:val="000000" w:themeColor="text1"/>
          <w:sz w:val="20"/>
          <w:szCs w:val="20"/>
        </w:rPr>
        <w:t xml:space="preserve">podľa </w:t>
      </w:r>
      <w:r w:rsidR="42282A6E" w:rsidRPr="1D003733">
        <w:rPr>
          <w:rFonts w:ascii="Arial" w:hAnsi="Arial" w:cs="Arial"/>
          <w:color w:val="000000" w:themeColor="text1"/>
          <w:sz w:val="20"/>
          <w:szCs w:val="20"/>
        </w:rPr>
        <w:t xml:space="preserve">prílohy č. </w:t>
      </w:r>
      <w:r w:rsidR="16871E43" w:rsidRPr="1D003733">
        <w:rPr>
          <w:rFonts w:ascii="Arial" w:hAnsi="Arial" w:cs="Arial"/>
          <w:color w:val="000000" w:themeColor="text1"/>
          <w:sz w:val="20"/>
          <w:szCs w:val="20"/>
        </w:rPr>
        <w:t>4</w:t>
      </w:r>
      <w:r w:rsidR="6D137EB4" w:rsidRPr="1D003733">
        <w:rPr>
          <w:rFonts w:ascii="Arial" w:hAnsi="Arial" w:cs="Arial"/>
          <w:color w:val="000000" w:themeColor="text1"/>
          <w:sz w:val="20"/>
          <w:szCs w:val="20"/>
        </w:rPr>
        <w:t xml:space="preserve"> tejto výzvy</w:t>
      </w:r>
      <w:r w:rsidR="440103DC" w:rsidRPr="1D003733">
        <w:rPr>
          <w:rFonts w:ascii="Arial" w:hAnsi="Arial" w:cs="Arial"/>
          <w:color w:val="000000" w:themeColor="text1"/>
          <w:sz w:val="20"/>
          <w:szCs w:val="20"/>
        </w:rPr>
        <w:t>,</w:t>
      </w:r>
    </w:p>
    <w:p w14:paraId="3A783A5F" w14:textId="78ABB655" w:rsidR="1D9D7EA8" w:rsidRPr="00236BB4" w:rsidRDefault="1D9D7EA8" w:rsidP="1DF025D8">
      <w:pPr>
        <w:pStyle w:val="Nadpis5"/>
        <w:numPr>
          <w:ilvl w:val="2"/>
          <w:numId w:val="13"/>
        </w:numPr>
        <w:spacing w:after="120"/>
        <w:jc w:val="both"/>
        <w:rPr>
          <w:rFonts w:ascii="Arial" w:hAnsi="Arial" w:cs="Arial"/>
          <w:color w:val="000000" w:themeColor="text1"/>
          <w:sz w:val="20"/>
          <w:szCs w:val="20"/>
        </w:rPr>
      </w:pPr>
      <w:r w:rsidRPr="1D003733">
        <w:rPr>
          <w:rFonts w:ascii="Arial" w:hAnsi="Arial" w:cs="Arial"/>
          <w:b/>
          <w:bCs/>
          <w:color w:val="000000" w:themeColor="text1"/>
          <w:sz w:val="20"/>
          <w:szCs w:val="20"/>
        </w:rPr>
        <w:t>Vyhlásenie o subdodávkach</w:t>
      </w:r>
      <w:r w:rsidR="1501CB00" w:rsidRPr="1D003733">
        <w:rPr>
          <w:rFonts w:ascii="Arial" w:hAnsi="Arial" w:cs="Arial"/>
          <w:color w:val="000000" w:themeColor="text1"/>
          <w:sz w:val="20"/>
          <w:szCs w:val="20"/>
        </w:rPr>
        <w:t xml:space="preserve"> podľa prílohy č. </w:t>
      </w:r>
      <w:r w:rsidR="08C415B4" w:rsidRPr="1D003733">
        <w:rPr>
          <w:rFonts w:ascii="Arial" w:hAnsi="Arial" w:cs="Arial"/>
          <w:color w:val="000000" w:themeColor="text1"/>
          <w:sz w:val="20"/>
          <w:szCs w:val="20"/>
        </w:rPr>
        <w:t>6</w:t>
      </w:r>
      <w:r w:rsidR="26BB19EA" w:rsidRPr="1D003733">
        <w:rPr>
          <w:rFonts w:ascii="Arial" w:hAnsi="Arial" w:cs="Arial"/>
          <w:color w:val="000000" w:themeColor="text1"/>
          <w:sz w:val="20"/>
          <w:szCs w:val="20"/>
        </w:rPr>
        <w:t xml:space="preserve"> tejto výzvy</w:t>
      </w:r>
      <w:r w:rsidR="643198A7" w:rsidRPr="1D003733">
        <w:rPr>
          <w:rFonts w:ascii="Arial" w:hAnsi="Arial" w:cs="Arial"/>
          <w:color w:val="000000" w:themeColor="text1"/>
          <w:sz w:val="20"/>
          <w:szCs w:val="20"/>
        </w:rPr>
        <w:t>.</w:t>
      </w:r>
    </w:p>
    <w:p w14:paraId="3DD01CDC" w14:textId="3ADA61AA" w:rsidR="1DF025D8" w:rsidRPr="00236BB4" w:rsidRDefault="1DF025D8" w:rsidP="1DF025D8">
      <w:pPr>
        <w:spacing w:after="120"/>
        <w:jc w:val="both"/>
        <w:rPr>
          <w:rFonts w:cs="Arial"/>
        </w:rPr>
      </w:pPr>
    </w:p>
    <w:p w14:paraId="6E7B2C02" w14:textId="66B2E523" w:rsidR="00172637" w:rsidRPr="00236BB4" w:rsidRDefault="703DC56B" w:rsidP="1D003733">
      <w:pPr>
        <w:pStyle w:val="Odsekzoznamu"/>
        <w:numPr>
          <w:ilvl w:val="1"/>
          <w:numId w:val="13"/>
        </w:numPr>
        <w:spacing w:after="120"/>
        <w:ind w:left="788" w:hanging="431"/>
        <w:jc w:val="both"/>
        <w:rPr>
          <w:rFonts w:ascii="Arial" w:hAnsi="Arial" w:cs="Arial"/>
        </w:rPr>
      </w:pPr>
      <w:r w:rsidRPr="1D003733">
        <w:rPr>
          <w:rFonts w:ascii="Arial" w:hAnsi="Arial" w:cs="Arial"/>
        </w:rPr>
        <w:t xml:space="preserve">V prípade, ak návrh podáva skupina navrhovateľov, návrh bude obsahovať okrem ostatných náležitostí podľa </w:t>
      </w:r>
      <w:r w:rsidR="67311A72" w:rsidRPr="1D003733">
        <w:rPr>
          <w:rFonts w:ascii="Arial" w:hAnsi="Arial" w:cs="Arial"/>
        </w:rPr>
        <w:t xml:space="preserve">bodu </w:t>
      </w:r>
      <w:r w:rsidRPr="1D003733">
        <w:rPr>
          <w:rFonts w:ascii="Arial" w:hAnsi="Arial" w:cs="Arial"/>
        </w:rPr>
        <w:t xml:space="preserve">5.2 </w:t>
      </w:r>
      <w:r w:rsidR="7C215F2F" w:rsidRPr="1D003733">
        <w:rPr>
          <w:rFonts w:ascii="Arial" w:hAnsi="Arial" w:cs="Arial"/>
        </w:rPr>
        <w:t>tejto výzvy</w:t>
      </w:r>
      <w:r w:rsidRPr="1D003733">
        <w:rPr>
          <w:rFonts w:ascii="Arial" w:hAnsi="Arial" w:cs="Arial"/>
        </w:rPr>
        <w:t xml:space="preserve"> aj:</w:t>
      </w:r>
    </w:p>
    <w:p w14:paraId="0654341A" w14:textId="7745DFB8" w:rsidR="00172637" w:rsidRPr="00236BB4" w:rsidRDefault="703DC56B" w:rsidP="0084063A">
      <w:pPr>
        <w:pStyle w:val="Odsekzoznamu"/>
        <w:numPr>
          <w:ilvl w:val="1"/>
          <w:numId w:val="18"/>
        </w:numPr>
        <w:spacing w:after="120"/>
        <w:jc w:val="both"/>
        <w:rPr>
          <w:rFonts w:ascii="Arial" w:hAnsi="Arial" w:cs="Arial"/>
        </w:rPr>
      </w:pPr>
      <w:r w:rsidRPr="1D003733">
        <w:rPr>
          <w:rFonts w:ascii="Arial" w:hAnsi="Arial" w:cs="Arial"/>
        </w:rPr>
        <w:t>čestné vyhlásenie o vytvorení skupiny navrhovateľov</w:t>
      </w:r>
      <w:r w:rsidR="35A274DD" w:rsidRPr="1D003733">
        <w:rPr>
          <w:rFonts w:ascii="Arial" w:hAnsi="Arial" w:cs="Arial"/>
        </w:rPr>
        <w:t xml:space="preserve"> podľa prílohy č. </w:t>
      </w:r>
      <w:r w:rsidR="145AEF1C" w:rsidRPr="1D003733">
        <w:rPr>
          <w:rFonts w:ascii="Arial" w:hAnsi="Arial" w:cs="Arial"/>
        </w:rPr>
        <w:t>5</w:t>
      </w:r>
      <w:r w:rsidR="0FEED8FF" w:rsidRPr="1D003733">
        <w:rPr>
          <w:rFonts w:ascii="Arial" w:hAnsi="Arial" w:cs="Arial"/>
        </w:rPr>
        <w:t xml:space="preserve"> tejto výzvy</w:t>
      </w:r>
      <w:r w:rsidRPr="1D003733">
        <w:rPr>
          <w:rFonts w:ascii="Arial" w:hAnsi="Arial" w:cs="Arial"/>
        </w:rPr>
        <w:t>,</w:t>
      </w:r>
    </w:p>
    <w:p w14:paraId="675F8829" w14:textId="77777777" w:rsidR="00172637" w:rsidRPr="00236BB4" w:rsidRDefault="703DC56B" w:rsidP="0084063A">
      <w:pPr>
        <w:pStyle w:val="Odsekzoznamu"/>
        <w:numPr>
          <w:ilvl w:val="1"/>
          <w:numId w:val="18"/>
        </w:numPr>
        <w:spacing w:after="120"/>
        <w:jc w:val="both"/>
        <w:rPr>
          <w:rFonts w:ascii="Arial" w:hAnsi="Arial" w:cs="Arial"/>
          <w:bCs/>
        </w:rPr>
      </w:pPr>
      <w:r w:rsidRPr="00236BB4">
        <w:rPr>
          <w:rFonts w:ascii="Arial" w:hAnsi="Arial" w:cs="Arial"/>
        </w:rPr>
        <w:t>plnomocenstvo, v ktorom navrhovateľ preukazuje splnomocnenie pre konanie v mene skupiny navrhovateľov.</w:t>
      </w:r>
    </w:p>
    <w:p w14:paraId="56F76802" w14:textId="77777777" w:rsidR="00172637" w:rsidRPr="00236BB4" w:rsidRDefault="703DC56B" w:rsidP="0084063A">
      <w:pPr>
        <w:pStyle w:val="Nadpis5"/>
        <w:numPr>
          <w:ilvl w:val="1"/>
          <w:numId w:val="13"/>
        </w:numPr>
        <w:spacing w:after="120"/>
        <w:jc w:val="both"/>
        <w:rPr>
          <w:rFonts w:ascii="Arial" w:eastAsia="Times New Roman" w:hAnsi="Arial" w:cs="Arial"/>
          <w:color w:val="000000"/>
          <w:sz w:val="20"/>
          <w:szCs w:val="20"/>
        </w:rPr>
      </w:pPr>
      <w:r w:rsidRPr="00236BB4">
        <w:rPr>
          <w:rFonts w:ascii="Arial" w:eastAsia="Times New Roman" w:hAnsi="Arial" w:cs="Arial"/>
          <w:color w:val="000000" w:themeColor="text1"/>
          <w:sz w:val="20"/>
          <w:szCs w:val="20"/>
        </w:rPr>
        <w:t>V prípade podpisu dokumentov návrhu osobou inou ako štatutárnym orgánom alebo členom štatutárneho orgánu navrhovateľa, vyhlasovateľ požaduje listinu (splnomocnenie) preukazujúcu oprávnenie tejto osoby konať v mene navrhovateľa.</w:t>
      </w:r>
    </w:p>
    <w:p w14:paraId="6C5DE9C5" w14:textId="4D196830" w:rsidR="00172637" w:rsidRPr="00236BB4" w:rsidRDefault="703DC56B" w:rsidP="0084063A">
      <w:pPr>
        <w:pStyle w:val="Nadpis5"/>
        <w:numPr>
          <w:ilvl w:val="1"/>
          <w:numId w:val="13"/>
        </w:numPr>
        <w:spacing w:after="120"/>
        <w:jc w:val="both"/>
        <w:rPr>
          <w:rFonts w:ascii="Arial" w:eastAsia="Times New Roman" w:hAnsi="Arial" w:cs="Arial"/>
          <w:color w:val="000000"/>
          <w:sz w:val="20"/>
          <w:szCs w:val="20"/>
        </w:rPr>
      </w:pPr>
      <w:r w:rsidRPr="00236BB4">
        <w:rPr>
          <w:rFonts w:ascii="Arial" w:eastAsia="Times New Roman" w:hAnsi="Arial" w:cs="Arial"/>
          <w:color w:val="000000" w:themeColor="text1"/>
          <w:sz w:val="20"/>
          <w:szCs w:val="20"/>
        </w:rPr>
        <w:t>Návrh sa podáva v slovenskom resp. českom jazyku. V prípade dokladov a dokumentov predložených v inom jazyku ako slovenskom alebo českom, navrhovateľ predloží aj úradne overený preklad do slovenského, resp. českého jazyka.</w:t>
      </w:r>
      <w:r w:rsidR="11D46D1D" w:rsidRPr="00236BB4">
        <w:rPr>
          <w:rFonts w:ascii="Arial" w:eastAsia="Times New Roman" w:hAnsi="Arial" w:cs="Arial"/>
          <w:color w:val="000000" w:themeColor="text1"/>
          <w:sz w:val="20"/>
          <w:szCs w:val="20"/>
        </w:rPr>
        <w:t xml:space="preserve"> Vyhlasovateľ nevyžaduje úradne overený preklad. Dorozumievacím jazykom súťaže je slovenský jazyk.</w:t>
      </w:r>
    </w:p>
    <w:p w14:paraId="69DE0A9F" w14:textId="64A7D677" w:rsidR="00A87271" w:rsidRPr="00236BB4" w:rsidRDefault="703DC56B" w:rsidP="0084063A">
      <w:pPr>
        <w:pStyle w:val="Nadpis5"/>
        <w:numPr>
          <w:ilvl w:val="1"/>
          <w:numId w:val="13"/>
        </w:numPr>
        <w:spacing w:after="120"/>
        <w:jc w:val="both"/>
        <w:rPr>
          <w:rFonts w:ascii="Arial" w:eastAsia="Times New Roman" w:hAnsi="Arial" w:cs="Arial"/>
          <w:color w:val="000000"/>
          <w:sz w:val="20"/>
          <w:szCs w:val="20"/>
        </w:rPr>
      </w:pPr>
      <w:r w:rsidRPr="00236BB4">
        <w:rPr>
          <w:rFonts w:ascii="Arial" w:eastAsia="Times New Roman" w:hAnsi="Arial" w:cs="Arial"/>
          <w:color w:val="000000" w:themeColor="text1"/>
          <w:sz w:val="20"/>
          <w:szCs w:val="20"/>
        </w:rPr>
        <w:t>V prípade zistenia rozdielov v obsahu dokumentov je rozhodujúci preklad v slovenskom jazyku</w:t>
      </w:r>
      <w:r w:rsidR="48415137" w:rsidRPr="00236BB4">
        <w:rPr>
          <w:rFonts w:ascii="Arial" w:eastAsia="Times New Roman" w:hAnsi="Arial" w:cs="Arial"/>
          <w:color w:val="000000" w:themeColor="text1"/>
          <w:sz w:val="20"/>
          <w:szCs w:val="20"/>
        </w:rPr>
        <w:t xml:space="preserve"> alebo českom jazyku</w:t>
      </w:r>
      <w:r w:rsidRPr="00236BB4">
        <w:rPr>
          <w:rFonts w:ascii="Arial" w:eastAsia="Times New Roman" w:hAnsi="Arial" w:cs="Arial"/>
          <w:color w:val="000000" w:themeColor="text1"/>
          <w:sz w:val="20"/>
          <w:szCs w:val="20"/>
        </w:rPr>
        <w:t>.</w:t>
      </w:r>
    </w:p>
    <w:p w14:paraId="72D0F563" w14:textId="4093C03F" w:rsidR="2F29917A" w:rsidRPr="00236BB4" w:rsidRDefault="2F29917A" w:rsidP="2F29917A">
      <w:pPr>
        <w:rPr>
          <w:rFonts w:cs="Arial"/>
        </w:rPr>
      </w:pPr>
    </w:p>
    <w:p w14:paraId="064A70DF" w14:textId="77777777" w:rsidR="006F7C0D" w:rsidRPr="00236BB4" w:rsidRDefault="006F7C0D" w:rsidP="00993E9A">
      <w:pPr>
        <w:spacing w:line="276" w:lineRule="auto"/>
        <w:jc w:val="both"/>
        <w:rPr>
          <w:rFonts w:cs="Arial"/>
          <w:b/>
          <w:bCs/>
        </w:rPr>
      </w:pPr>
    </w:p>
    <w:p w14:paraId="70D8DF32" w14:textId="77777777" w:rsidR="000424F9" w:rsidRPr="00236BB4" w:rsidRDefault="3347123E" w:rsidP="0084063A">
      <w:pPr>
        <w:pStyle w:val="Odsekzoznamu"/>
        <w:numPr>
          <w:ilvl w:val="0"/>
          <w:numId w:val="13"/>
        </w:numPr>
        <w:jc w:val="both"/>
        <w:rPr>
          <w:rFonts w:ascii="Arial" w:hAnsi="Arial" w:cs="Arial"/>
          <w:b/>
          <w:bCs/>
          <w:lang w:eastAsia="sk-SK"/>
        </w:rPr>
      </w:pPr>
      <w:r w:rsidRPr="00236BB4">
        <w:rPr>
          <w:rFonts w:ascii="Arial" w:hAnsi="Arial" w:cs="Arial"/>
          <w:b/>
          <w:bCs/>
          <w:lang w:eastAsia="sk-SK"/>
        </w:rPr>
        <w:t>MIESTO, LEHOTA A SPÔSOB PODÁVANIA NÁVRHOV, LEHOTA VIAZANOSTI NÁVRHOV</w:t>
      </w:r>
    </w:p>
    <w:p w14:paraId="4AF7663E" w14:textId="7531D15A" w:rsidR="000424F9" w:rsidRPr="00236BB4" w:rsidRDefault="53CC4B0A" w:rsidP="0084063A">
      <w:pPr>
        <w:numPr>
          <w:ilvl w:val="1"/>
          <w:numId w:val="13"/>
        </w:numPr>
        <w:overflowPunct w:val="0"/>
        <w:autoSpaceDE w:val="0"/>
        <w:autoSpaceDN w:val="0"/>
        <w:adjustRightInd w:val="0"/>
        <w:spacing w:before="120" w:after="120"/>
        <w:ind w:right="323"/>
        <w:jc w:val="both"/>
        <w:rPr>
          <w:rFonts w:cs="Arial"/>
          <w:noProof/>
        </w:rPr>
      </w:pPr>
      <w:r w:rsidRPr="00236BB4">
        <w:rPr>
          <w:rFonts w:cs="Arial"/>
          <w:noProof/>
        </w:rPr>
        <w:t xml:space="preserve">Navrhovateľ podáva návrh </w:t>
      </w:r>
      <w:r w:rsidRPr="00236BB4">
        <w:rPr>
          <w:rFonts w:cs="Arial"/>
          <w:b/>
          <w:bCs/>
          <w:noProof/>
        </w:rPr>
        <w:t>elektronicky</w:t>
      </w:r>
      <w:r w:rsidR="4084C425" w:rsidRPr="00236BB4">
        <w:rPr>
          <w:rFonts w:cs="Arial"/>
          <w:b/>
          <w:bCs/>
          <w:noProof/>
        </w:rPr>
        <w:t xml:space="preserve"> prostredníctvom elektronického systému</w:t>
      </w:r>
      <w:r w:rsidR="248BA4F7" w:rsidRPr="00236BB4">
        <w:rPr>
          <w:rFonts w:cs="Arial"/>
          <w:b/>
          <w:bCs/>
          <w:noProof/>
        </w:rPr>
        <w:t xml:space="preserve"> </w:t>
      </w:r>
      <w:r w:rsidR="4084C425" w:rsidRPr="00236BB4">
        <w:rPr>
          <w:rFonts w:cs="Arial"/>
          <w:b/>
          <w:bCs/>
          <w:noProof/>
        </w:rPr>
        <w:t>Proebiz</w:t>
      </w:r>
      <w:r w:rsidR="565DAD49" w:rsidRPr="00236BB4">
        <w:rPr>
          <w:rFonts w:cs="Arial"/>
          <w:b/>
          <w:bCs/>
          <w:noProof/>
        </w:rPr>
        <w:t xml:space="preserve"> </w:t>
      </w:r>
      <w:r w:rsidR="565DAD49" w:rsidRPr="00236BB4">
        <w:rPr>
          <w:rFonts w:cs="Arial"/>
          <w:noProof/>
        </w:rPr>
        <w:t>(ďalej len “Proebiz”)</w:t>
      </w:r>
      <w:r w:rsidRPr="00236BB4">
        <w:rPr>
          <w:rFonts w:cs="Arial"/>
          <w:noProof/>
        </w:rPr>
        <w:t>.</w:t>
      </w:r>
    </w:p>
    <w:p w14:paraId="101A33B7" w14:textId="3DD6FA38" w:rsidR="000424F9" w:rsidRPr="00236BB4" w:rsidRDefault="53CC4B0A" w:rsidP="70B14450">
      <w:pPr>
        <w:pStyle w:val="Odsekzoznamu"/>
        <w:numPr>
          <w:ilvl w:val="1"/>
          <w:numId w:val="13"/>
        </w:numPr>
        <w:jc w:val="both"/>
        <w:rPr>
          <w:rFonts w:ascii="Arial" w:hAnsi="Arial" w:cs="Arial"/>
          <w:noProof/>
          <w:lang w:eastAsia="sk-SK"/>
        </w:rPr>
      </w:pPr>
      <w:r w:rsidRPr="1090CFE5">
        <w:rPr>
          <w:rFonts w:ascii="Arial" w:hAnsi="Arial" w:cs="Arial"/>
          <w:noProof/>
          <w:lang w:eastAsia="sk-SK"/>
        </w:rPr>
        <w:t xml:space="preserve">Lehota na podávanie návrhov je do </w:t>
      </w:r>
      <w:r w:rsidR="2B43AB73" w:rsidRPr="00605397">
        <w:rPr>
          <w:rFonts w:ascii="Arial" w:hAnsi="Arial" w:cs="Arial"/>
          <w:b/>
          <w:bCs/>
          <w:noProof/>
          <w:lang w:eastAsia="sk-SK"/>
        </w:rPr>
        <w:t>07</w:t>
      </w:r>
      <w:r w:rsidR="5F65D869" w:rsidRPr="1090CFE5">
        <w:rPr>
          <w:rFonts w:ascii="Arial" w:hAnsi="Arial" w:cs="Arial"/>
          <w:b/>
          <w:bCs/>
          <w:noProof/>
          <w:lang w:eastAsia="sk-SK"/>
        </w:rPr>
        <w:t>.0</w:t>
      </w:r>
      <w:r w:rsidR="0C2233D1" w:rsidRPr="1090CFE5">
        <w:rPr>
          <w:rFonts w:ascii="Arial" w:hAnsi="Arial" w:cs="Arial"/>
          <w:b/>
          <w:bCs/>
          <w:noProof/>
          <w:lang w:eastAsia="sk-SK"/>
        </w:rPr>
        <w:t>5</w:t>
      </w:r>
      <w:r w:rsidRPr="1090CFE5">
        <w:rPr>
          <w:rFonts w:ascii="Arial" w:hAnsi="Arial" w:cs="Arial"/>
          <w:b/>
          <w:bCs/>
          <w:noProof/>
          <w:lang w:eastAsia="sk-SK"/>
        </w:rPr>
        <w:t>.2024, do 10:00 hod.</w:t>
      </w:r>
    </w:p>
    <w:p w14:paraId="43CCEF3C" w14:textId="36B5D5BA" w:rsidR="000424F9" w:rsidRPr="00236BB4" w:rsidRDefault="3347123E" w:rsidP="0084063A">
      <w:pPr>
        <w:numPr>
          <w:ilvl w:val="1"/>
          <w:numId w:val="13"/>
        </w:numPr>
        <w:overflowPunct w:val="0"/>
        <w:autoSpaceDE w:val="0"/>
        <w:autoSpaceDN w:val="0"/>
        <w:adjustRightInd w:val="0"/>
        <w:spacing w:before="120"/>
        <w:ind w:right="323"/>
        <w:jc w:val="both"/>
        <w:rPr>
          <w:rFonts w:cs="Arial"/>
          <w:b/>
          <w:bCs/>
          <w:noProof/>
        </w:rPr>
      </w:pPr>
      <w:r w:rsidRPr="00236BB4">
        <w:rPr>
          <w:rFonts w:cs="Arial"/>
          <w:noProof/>
        </w:rPr>
        <w:t xml:space="preserve">Navrhovateľ je svojím návrhom viazaný do </w:t>
      </w:r>
      <w:r w:rsidR="66E8E7D9" w:rsidRPr="00236BB4">
        <w:rPr>
          <w:rFonts w:cs="Arial"/>
          <w:b/>
          <w:bCs/>
          <w:noProof/>
        </w:rPr>
        <w:t>31.12.</w:t>
      </w:r>
      <w:r w:rsidRPr="00236BB4">
        <w:rPr>
          <w:rFonts w:cs="Arial"/>
          <w:b/>
          <w:bCs/>
          <w:noProof/>
        </w:rPr>
        <w:t>2024</w:t>
      </w:r>
      <w:r w:rsidR="73E61112" w:rsidRPr="00236BB4">
        <w:rPr>
          <w:rFonts w:cs="Arial"/>
          <w:b/>
          <w:bCs/>
          <w:noProof/>
        </w:rPr>
        <w:t xml:space="preserve"> - lehota viazanosti návrhov.</w:t>
      </w:r>
    </w:p>
    <w:p w14:paraId="76EB32EC" w14:textId="6AB55493" w:rsidR="000424F9" w:rsidRPr="00236BB4" w:rsidRDefault="4DFEFE7B" w:rsidP="0084063A">
      <w:pPr>
        <w:numPr>
          <w:ilvl w:val="1"/>
          <w:numId w:val="13"/>
        </w:numPr>
        <w:overflowPunct w:val="0"/>
        <w:autoSpaceDE w:val="0"/>
        <w:autoSpaceDN w:val="0"/>
        <w:adjustRightInd w:val="0"/>
        <w:spacing w:before="120"/>
        <w:ind w:right="323"/>
        <w:jc w:val="both"/>
        <w:rPr>
          <w:rFonts w:cs="Arial"/>
          <w:noProof/>
        </w:rPr>
      </w:pPr>
      <w:r w:rsidRPr="00236BB4">
        <w:rPr>
          <w:rFonts w:cs="Arial"/>
          <w:noProof/>
        </w:rPr>
        <w:t>Lehota viazanosti návrhov</w:t>
      </w:r>
      <w:r w:rsidR="3F086A0A" w:rsidRPr="00236BB4">
        <w:rPr>
          <w:rFonts w:cs="Arial"/>
          <w:noProof/>
        </w:rPr>
        <w:t xml:space="preserve"> z</w:t>
      </w:r>
      <w:r w:rsidRPr="00236BB4">
        <w:rPr>
          <w:rFonts w:cs="Arial"/>
          <w:noProof/>
        </w:rPr>
        <w:t xml:space="preserve">ačína plynúť uplynutím lehoty na predkladanie návrhov a končí uzavretím písomnej zmluvy s úspešným </w:t>
      </w:r>
      <w:r w:rsidR="74746E65" w:rsidRPr="00236BB4">
        <w:rPr>
          <w:rFonts w:cs="Arial"/>
          <w:noProof/>
        </w:rPr>
        <w:t xml:space="preserve">navrhovateľom </w:t>
      </w:r>
      <w:r w:rsidRPr="00236BB4">
        <w:rPr>
          <w:rFonts w:cs="Arial"/>
          <w:noProof/>
        </w:rPr>
        <w:t xml:space="preserve">alebo doručením oznámenia o odmietnutí návrhu </w:t>
      </w:r>
      <w:r w:rsidR="65355EC7" w:rsidRPr="00236BB4">
        <w:rPr>
          <w:rFonts w:cs="Arial"/>
          <w:noProof/>
        </w:rPr>
        <w:t xml:space="preserve">navrhovateľa </w:t>
      </w:r>
      <w:r w:rsidRPr="00236BB4">
        <w:rPr>
          <w:rFonts w:cs="Arial"/>
          <w:noProof/>
        </w:rPr>
        <w:t xml:space="preserve">alebo doručením oznámenia </w:t>
      </w:r>
      <w:r w:rsidR="7D8F0D58" w:rsidRPr="00236BB4">
        <w:rPr>
          <w:rFonts w:cs="Arial"/>
          <w:noProof/>
        </w:rPr>
        <w:t xml:space="preserve">navrhovateľom </w:t>
      </w:r>
      <w:r w:rsidRPr="00236BB4">
        <w:rPr>
          <w:rFonts w:cs="Arial"/>
          <w:noProof/>
        </w:rPr>
        <w:t xml:space="preserve">o zrušení súťaže  alebo v zmysle súťažných podkladov. Podaný návrh </w:t>
      </w:r>
      <w:r w:rsidR="509BD8D2" w:rsidRPr="00236BB4">
        <w:rPr>
          <w:rFonts w:cs="Arial"/>
          <w:noProof/>
        </w:rPr>
        <w:t xml:space="preserve">navrhovateľa </w:t>
      </w:r>
      <w:r w:rsidRPr="00236BB4">
        <w:rPr>
          <w:rFonts w:cs="Arial"/>
          <w:noProof/>
        </w:rPr>
        <w:t xml:space="preserve">do súťaže nemôže byť časovo obmedzený lehotou kratšou ako 6 mesiacov. V prípade, že </w:t>
      </w:r>
      <w:r w:rsidR="46FF2A0E" w:rsidRPr="00236BB4">
        <w:rPr>
          <w:rFonts w:cs="Arial"/>
          <w:noProof/>
        </w:rPr>
        <w:t xml:space="preserve">navrhovateľ </w:t>
      </w:r>
      <w:r w:rsidRPr="00236BB4">
        <w:rPr>
          <w:rFonts w:cs="Arial"/>
          <w:noProof/>
        </w:rPr>
        <w:t>obmedzí platnosť návrhu do OVS lehotou kratšou ako 6 mesiacov, takýto návrh nespĺňa podmienky riadne podaného návrhu do súťaže a bude zo súťaže vylúčený.</w:t>
      </w:r>
    </w:p>
    <w:p w14:paraId="380D8311" w14:textId="5E36A8C0" w:rsidR="007C3C6F" w:rsidRPr="00236BB4" w:rsidRDefault="3347123E" w:rsidP="0084063A">
      <w:pPr>
        <w:numPr>
          <w:ilvl w:val="1"/>
          <w:numId w:val="13"/>
        </w:numPr>
        <w:overflowPunct w:val="0"/>
        <w:autoSpaceDE w:val="0"/>
        <w:autoSpaceDN w:val="0"/>
        <w:adjustRightInd w:val="0"/>
        <w:spacing w:before="120"/>
        <w:ind w:right="323"/>
        <w:jc w:val="both"/>
        <w:rPr>
          <w:rFonts w:cs="Arial"/>
          <w:noProof/>
        </w:rPr>
      </w:pPr>
      <w:r w:rsidRPr="00236BB4">
        <w:rPr>
          <w:rFonts w:cs="Arial"/>
        </w:rPr>
        <w:t>Návrhy doručené po lehote na podávanie návrhov nebude vyhlasovateľ akceptovať</w:t>
      </w:r>
      <w:r w:rsidR="26720D26" w:rsidRPr="00236BB4">
        <w:rPr>
          <w:rFonts w:cs="Arial"/>
        </w:rPr>
        <w:t xml:space="preserve"> a nebude sa na návrh </w:t>
      </w:r>
      <w:r w:rsidR="215E8ADF" w:rsidRPr="00236BB4">
        <w:rPr>
          <w:rFonts w:cs="Arial"/>
        </w:rPr>
        <w:t>prihliadať</w:t>
      </w:r>
      <w:r w:rsidR="26720D26" w:rsidRPr="00236BB4">
        <w:rPr>
          <w:rFonts w:cs="Arial"/>
        </w:rPr>
        <w:t>.</w:t>
      </w:r>
    </w:p>
    <w:p w14:paraId="0666FB34" w14:textId="47AEC544" w:rsidR="4CCB1371" w:rsidRPr="00236BB4" w:rsidRDefault="25D340ED" w:rsidP="1DF025D8">
      <w:pPr>
        <w:numPr>
          <w:ilvl w:val="0"/>
          <w:numId w:val="13"/>
        </w:numPr>
        <w:spacing w:before="120" w:after="240"/>
        <w:ind w:right="323"/>
        <w:jc w:val="both"/>
        <w:rPr>
          <w:rFonts w:cs="Arial"/>
          <w:b/>
          <w:bCs/>
          <w:noProof/>
        </w:rPr>
      </w:pPr>
      <w:r w:rsidRPr="00236BB4">
        <w:rPr>
          <w:rFonts w:cs="Arial"/>
          <w:b/>
          <w:bCs/>
          <w:noProof/>
        </w:rPr>
        <w:lastRenderedPageBreak/>
        <w:t>PROCES / PRIEBEH SÚŤAŽE</w:t>
      </w:r>
    </w:p>
    <w:p w14:paraId="6942BE8B" w14:textId="2C951186" w:rsidR="4CCB1371" w:rsidRPr="00236BB4" w:rsidRDefault="25D340ED" w:rsidP="0084063A">
      <w:pPr>
        <w:numPr>
          <w:ilvl w:val="1"/>
          <w:numId w:val="13"/>
        </w:numPr>
        <w:spacing w:before="120" w:after="120"/>
        <w:ind w:right="323"/>
        <w:jc w:val="both"/>
        <w:rPr>
          <w:rFonts w:cs="Arial"/>
          <w:b/>
          <w:bCs/>
          <w:noProof/>
        </w:rPr>
      </w:pPr>
      <w:r w:rsidRPr="00236BB4">
        <w:rPr>
          <w:rFonts w:cs="Arial"/>
          <w:b/>
          <w:bCs/>
          <w:noProof/>
        </w:rPr>
        <w:t>Zapečatené kolo</w:t>
      </w:r>
    </w:p>
    <w:p w14:paraId="7CA37280" w14:textId="200A46A9" w:rsidR="79F23971" w:rsidRPr="00236BB4" w:rsidRDefault="79F23971" w:rsidP="0084063A">
      <w:pPr>
        <w:pStyle w:val="Odsekzoznamu"/>
        <w:numPr>
          <w:ilvl w:val="0"/>
          <w:numId w:val="10"/>
        </w:numPr>
        <w:jc w:val="both"/>
        <w:rPr>
          <w:rFonts w:ascii="Arial" w:hAnsi="Arial" w:cs="Arial"/>
          <w:noProof/>
          <w:lang w:eastAsia="sk-SK"/>
        </w:rPr>
      </w:pPr>
      <w:r w:rsidRPr="00236BB4">
        <w:rPr>
          <w:rFonts w:ascii="Arial" w:hAnsi="Arial" w:cs="Arial"/>
          <w:noProof/>
          <w:lang w:eastAsia="sk-SK"/>
        </w:rPr>
        <w:t xml:space="preserve">Po vyplnení a odoslaní prihlášky do súťaže v elektronickom systéme Proebiz bude </w:t>
      </w:r>
      <w:r w:rsidR="11DA96A1" w:rsidRPr="00236BB4">
        <w:rPr>
          <w:rFonts w:ascii="Arial" w:hAnsi="Arial" w:cs="Arial"/>
          <w:noProof/>
          <w:lang w:eastAsia="sk-SK"/>
        </w:rPr>
        <w:t xml:space="preserve">navrhovateľovi </w:t>
      </w:r>
      <w:r w:rsidRPr="00236BB4">
        <w:rPr>
          <w:rFonts w:ascii="Arial" w:hAnsi="Arial" w:cs="Arial"/>
          <w:noProof/>
          <w:lang w:eastAsia="sk-SK"/>
        </w:rPr>
        <w:t>zaslaný desaťmiestny prístupový kľúč.</w:t>
      </w:r>
    </w:p>
    <w:p w14:paraId="174D5325" w14:textId="2C97E6B7" w:rsidR="2165B56D" w:rsidRPr="00236BB4" w:rsidRDefault="2165B56D" w:rsidP="0084063A">
      <w:pPr>
        <w:pStyle w:val="Odsekzoznamu"/>
        <w:numPr>
          <w:ilvl w:val="0"/>
          <w:numId w:val="10"/>
        </w:numPr>
        <w:spacing w:before="120" w:after="120"/>
        <w:ind w:right="323"/>
        <w:jc w:val="both"/>
        <w:rPr>
          <w:rFonts w:ascii="Arial" w:hAnsi="Arial" w:cs="Arial"/>
          <w:noProof/>
          <w:lang w:eastAsia="sk-SK"/>
        </w:rPr>
      </w:pPr>
      <w:r w:rsidRPr="1D003733">
        <w:rPr>
          <w:rFonts w:ascii="Arial" w:hAnsi="Arial" w:cs="Arial"/>
          <w:noProof/>
          <w:lang w:eastAsia="sk-SK"/>
        </w:rPr>
        <w:t>V rámci zapečateného kola bude sprístupnený eAukčný portál</w:t>
      </w:r>
      <w:r w:rsidR="5BD6529E" w:rsidRPr="1D003733">
        <w:rPr>
          <w:rFonts w:ascii="Arial" w:hAnsi="Arial" w:cs="Arial"/>
          <w:noProof/>
          <w:lang w:eastAsia="sk-SK"/>
        </w:rPr>
        <w:t xml:space="preserve"> Proebiz</w:t>
      </w:r>
      <w:r w:rsidRPr="1D003733">
        <w:rPr>
          <w:rFonts w:ascii="Arial" w:hAnsi="Arial" w:cs="Arial"/>
          <w:noProof/>
          <w:lang w:eastAsia="sk-SK"/>
        </w:rPr>
        <w:t xml:space="preserve"> </w:t>
      </w:r>
      <w:r w:rsidRPr="1D003733">
        <w:rPr>
          <w:rFonts w:ascii="Arial" w:hAnsi="Arial" w:cs="Arial"/>
          <w:noProof/>
          <w:u w:val="single"/>
          <w:lang w:eastAsia="sk-SK"/>
        </w:rPr>
        <w:t>pre zadávanie vstupných návrhov</w:t>
      </w:r>
      <w:r w:rsidR="79242A4A" w:rsidRPr="1D003733">
        <w:rPr>
          <w:rFonts w:ascii="Arial" w:hAnsi="Arial" w:cs="Arial"/>
          <w:noProof/>
          <w:u w:val="single"/>
          <w:lang w:eastAsia="sk-SK"/>
        </w:rPr>
        <w:t xml:space="preserve"> a </w:t>
      </w:r>
      <w:r w:rsidR="06FEE5FF" w:rsidRPr="1D003733">
        <w:rPr>
          <w:rFonts w:ascii="Arial" w:hAnsi="Arial" w:cs="Arial"/>
          <w:noProof/>
          <w:u w:val="single"/>
          <w:lang w:eastAsia="sk-SK"/>
        </w:rPr>
        <w:t>nahr</w:t>
      </w:r>
      <w:r w:rsidR="26201C3F" w:rsidRPr="1D003733">
        <w:rPr>
          <w:rFonts w:ascii="Arial" w:hAnsi="Arial" w:cs="Arial"/>
          <w:noProof/>
          <w:u w:val="single"/>
          <w:lang w:eastAsia="sk-SK"/>
        </w:rPr>
        <w:t xml:space="preserve">ávanie </w:t>
      </w:r>
      <w:r w:rsidR="06FEE5FF" w:rsidRPr="1D003733">
        <w:rPr>
          <w:rFonts w:ascii="Arial" w:hAnsi="Arial" w:cs="Arial"/>
          <w:noProof/>
          <w:u w:val="single"/>
          <w:lang w:eastAsia="sk-SK"/>
        </w:rPr>
        <w:t xml:space="preserve">príloh </w:t>
      </w:r>
      <w:r w:rsidR="06FEE5FF" w:rsidRPr="1D003733">
        <w:rPr>
          <w:rFonts w:ascii="Arial" w:hAnsi="Arial" w:cs="Arial"/>
          <w:noProof/>
          <w:lang w:eastAsia="sk-SK"/>
        </w:rPr>
        <w:t xml:space="preserve">v zmysle bodu </w:t>
      </w:r>
      <w:r w:rsidR="7222BBEE" w:rsidRPr="1D003733">
        <w:rPr>
          <w:rFonts w:ascii="Arial" w:hAnsi="Arial" w:cs="Arial"/>
          <w:noProof/>
          <w:lang w:eastAsia="sk-SK"/>
        </w:rPr>
        <w:t>5 tejto výzvy</w:t>
      </w:r>
      <w:r w:rsidR="06FEE5FF" w:rsidRPr="1D003733">
        <w:rPr>
          <w:rFonts w:ascii="Arial" w:hAnsi="Arial" w:cs="Arial"/>
          <w:noProof/>
          <w:lang w:eastAsia="sk-SK"/>
        </w:rPr>
        <w:t xml:space="preserve"> Obsah </w:t>
      </w:r>
      <w:r w:rsidR="3B30ABD9" w:rsidRPr="1D003733">
        <w:rPr>
          <w:rFonts w:ascii="Arial" w:hAnsi="Arial" w:cs="Arial"/>
          <w:noProof/>
          <w:lang w:eastAsia="sk-SK"/>
        </w:rPr>
        <w:t>návrhu</w:t>
      </w:r>
      <w:r w:rsidRPr="1D003733">
        <w:rPr>
          <w:rFonts w:ascii="Arial" w:hAnsi="Arial" w:cs="Arial"/>
          <w:noProof/>
          <w:lang w:eastAsia="sk-SK"/>
        </w:rPr>
        <w:t>, pričom každý navrhovateľ vidí iba svoj</w:t>
      </w:r>
      <w:r w:rsidR="3FE3F092" w:rsidRPr="1D003733">
        <w:rPr>
          <w:rFonts w:ascii="Arial" w:hAnsi="Arial" w:cs="Arial"/>
          <w:noProof/>
          <w:lang w:eastAsia="sk-SK"/>
        </w:rPr>
        <w:t xml:space="preserve"> </w:t>
      </w:r>
      <w:r w:rsidR="7702CCF3" w:rsidRPr="1D003733">
        <w:rPr>
          <w:rFonts w:ascii="Arial" w:hAnsi="Arial" w:cs="Arial"/>
          <w:noProof/>
          <w:lang w:eastAsia="sk-SK"/>
        </w:rPr>
        <w:t xml:space="preserve">vstupný </w:t>
      </w:r>
      <w:r w:rsidR="3FE3F092" w:rsidRPr="1D003733">
        <w:rPr>
          <w:rFonts w:ascii="Arial" w:hAnsi="Arial" w:cs="Arial"/>
          <w:noProof/>
          <w:lang w:eastAsia="sk-SK"/>
        </w:rPr>
        <w:t>návrh</w:t>
      </w:r>
      <w:r w:rsidRPr="1D003733">
        <w:rPr>
          <w:rFonts w:ascii="Arial" w:hAnsi="Arial" w:cs="Arial"/>
          <w:noProof/>
          <w:lang w:eastAsia="sk-SK"/>
        </w:rPr>
        <w:t xml:space="preserve">. V tomto kole môžu </w:t>
      </w:r>
      <w:r w:rsidR="3989D059" w:rsidRPr="1D003733">
        <w:rPr>
          <w:rFonts w:ascii="Arial" w:hAnsi="Arial" w:cs="Arial"/>
          <w:noProof/>
          <w:lang w:eastAsia="sk-SK"/>
        </w:rPr>
        <w:t xml:space="preserve">navrhovatelia </w:t>
      </w:r>
      <w:r w:rsidRPr="1D003733">
        <w:rPr>
          <w:rFonts w:ascii="Arial" w:hAnsi="Arial" w:cs="Arial"/>
          <w:noProof/>
          <w:lang w:eastAsia="sk-SK"/>
        </w:rPr>
        <w:t xml:space="preserve">svoje </w:t>
      </w:r>
      <w:r w:rsidR="716333C9" w:rsidRPr="1D003733">
        <w:rPr>
          <w:rFonts w:ascii="Arial" w:hAnsi="Arial" w:cs="Arial"/>
          <w:noProof/>
          <w:lang w:eastAsia="sk-SK"/>
        </w:rPr>
        <w:t xml:space="preserve">návrhy </w:t>
      </w:r>
      <w:r w:rsidR="08D24732" w:rsidRPr="1D003733">
        <w:rPr>
          <w:rFonts w:ascii="Arial" w:hAnsi="Arial" w:cs="Arial"/>
          <w:noProof/>
          <w:lang w:eastAsia="sk-SK"/>
        </w:rPr>
        <w:t xml:space="preserve">a prílohy </w:t>
      </w:r>
      <w:r w:rsidRPr="1D003733">
        <w:rPr>
          <w:rFonts w:ascii="Arial" w:hAnsi="Arial" w:cs="Arial"/>
          <w:noProof/>
          <w:lang w:eastAsia="sk-SK"/>
        </w:rPr>
        <w:t>ľubovoľne meniť.</w:t>
      </w:r>
    </w:p>
    <w:p w14:paraId="0475D09D" w14:textId="17EA9BB0" w:rsidR="54E5D2C8" w:rsidRPr="00236BB4" w:rsidRDefault="6038C094" w:rsidP="0084063A">
      <w:pPr>
        <w:pStyle w:val="Odsekzoznamu"/>
        <w:numPr>
          <w:ilvl w:val="0"/>
          <w:numId w:val="10"/>
        </w:numPr>
        <w:spacing w:before="120" w:after="120"/>
        <w:ind w:right="323"/>
        <w:jc w:val="both"/>
        <w:rPr>
          <w:rFonts w:ascii="Arial" w:hAnsi="Arial" w:cs="Arial"/>
          <w:noProof/>
          <w:lang w:eastAsia="sk-SK"/>
        </w:rPr>
      </w:pPr>
      <w:r w:rsidRPr="1D003733">
        <w:rPr>
          <w:rFonts w:ascii="Arial" w:hAnsi="Arial" w:cs="Arial"/>
          <w:noProof/>
          <w:lang w:eastAsia="sk-SK"/>
        </w:rPr>
        <w:t xml:space="preserve">Vyhlasovatel odporúča </w:t>
      </w:r>
      <w:r w:rsidR="1B3E6A64" w:rsidRPr="1D003733">
        <w:rPr>
          <w:rFonts w:ascii="Arial" w:hAnsi="Arial" w:cs="Arial"/>
          <w:noProof/>
          <w:lang w:eastAsia="sk-SK"/>
        </w:rPr>
        <w:t xml:space="preserve">navrhovateľom </w:t>
      </w:r>
      <w:r w:rsidRPr="1D003733">
        <w:rPr>
          <w:rFonts w:ascii="Arial" w:hAnsi="Arial" w:cs="Arial"/>
          <w:noProof/>
          <w:lang w:eastAsia="sk-SK"/>
        </w:rPr>
        <w:t>v rámci zapečateneho kola požiadať o Technick</w:t>
      </w:r>
      <w:r w:rsidR="551BF753" w:rsidRPr="1D003733">
        <w:rPr>
          <w:rFonts w:ascii="Arial" w:hAnsi="Arial" w:cs="Arial"/>
          <w:noProof/>
          <w:lang w:eastAsia="sk-SK"/>
        </w:rPr>
        <w:t>ú</w:t>
      </w:r>
      <w:r w:rsidRPr="1D003733">
        <w:rPr>
          <w:rFonts w:ascii="Arial" w:hAnsi="Arial" w:cs="Arial"/>
          <w:noProof/>
          <w:lang w:eastAsia="sk-SK"/>
        </w:rPr>
        <w:t xml:space="preserve"> špecifik</w:t>
      </w:r>
      <w:r w:rsidR="15CFC729" w:rsidRPr="1D003733">
        <w:rPr>
          <w:rFonts w:ascii="Arial" w:hAnsi="Arial" w:cs="Arial"/>
          <w:noProof/>
          <w:lang w:eastAsia="sk-SK"/>
        </w:rPr>
        <w:t>á</w:t>
      </w:r>
      <w:r w:rsidRPr="1D003733">
        <w:rPr>
          <w:rFonts w:ascii="Arial" w:hAnsi="Arial" w:cs="Arial"/>
          <w:noProof/>
          <w:lang w:eastAsia="sk-SK"/>
        </w:rPr>
        <w:t>ciu</w:t>
      </w:r>
      <w:r w:rsidR="750D864D" w:rsidRPr="1D003733">
        <w:rPr>
          <w:rFonts w:ascii="Arial" w:hAnsi="Arial" w:cs="Arial"/>
          <w:noProof/>
          <w:lang w:eastAsia="sk-SK"/>
        </w:rPr>
        <w:t xml:space="preserve"> </w:t>
      </w:r>
      <w:r w:rsidRPr="1D003733">
        <w:rPr>
          <w:rFonts w:ascii="Arial" w:hAnsi="Arial" w:cs="Arial"/>
          <w:noProof/>
          <w:lang w:eastAsia="sk-SK"/>
        </w:rPr>
        <w:t>,</w:t>
      </w:r>
      <w:r w:rsidR="42272849" w:rsidRPr="1D003733">
        <w:rPr>
          <w:rFonts w:ascii="Arial" w:hAnsi="Arial" w:cs="Arial"/>
          <w:noProof/>
          <w:lang w:eastAsia="sk-SK"/>
        </w:rPr>
        <w:t xml:space="preserve"> </w:t>
      </w:r>
      <w:r w:rsidRPr="1D003733">
        <w:rPr>
          <w:rFonts w:ascii="Arial" w:hAnsi="Arial" w:cs="Arial"/>
          <w:noProof/>
          <w:lang w:eastAsia="sk-SK"/>
        </w:rPr>
        <w:t>kt</w:t>
      </w:r>
      <w:r w:rsidR="35673D3F" w:rsidRPr="1D003733">
        <w:rPr>
          <w:rFonts w:ascii="Arial" w:hAnsi="Arial" w:cs="Arial"/>
          <w:noProof/>
          <w:lang w:eastAsia="sk-SK"/>
        </w:rPr>
        <w:t>orá im</w:t>
      </w:r>
      <w:r w:rsidRPr="1D003733">
        <w:rPr>
          <w:rFonts w:ascii="Arial" w:hAnsi="Arial" w:cs="Arial"/>
          <w:noProof/>
          <w:lang w:eastAsia="sk-SK"/>
        </w:rPr>
        <w:t xml:space="preserve"> bude poskytnut</w:t>
      </w:r>
      <w:r w:rsidR="397C6727" w:rsidRPr="1D003733">
        <w:rPr>
          <w:rFonts w:ascii="Arial" w:hAnsi="Arial" w:cs="Arial"/>
          <w:noProof/>
          <w:lang w:eastAsia="sk-SK"/>
        </w:rPr>
        <w:t>á</w:t>
      </w:r>
      <w:r w:rsidRPr="1D003733">
        <w:rPr>
          <w:rFonts w:ascii="Arial" w:hAnsi="Arial" w:cs="Arial"/>
          <w:noProof/>
          <w:lang w:eastAsia="sk-SK"/>
        </w:rPr>
        <w:t xml:space="preserve"> po doručení NDA dokumen</w:t>
      </w:r>
      <w:r w:rsidR="33657B53" w:rsidRPr="1D003733">
        <w:rPr>
          <w:rFonts w:ascii="Arial" w:hAnsi="Arial" w:cs="Arial"/>
          <w:noProof/>
          <w:lang w:eastAsia="sk-SK"/>
        </w:rPr>
        <w:t>t</w:t>
      </w:r>
      <w:r w:rsidRPr="1D003733">
        <w:rPr>
          <w:rFonts w:ascii="Arial" w:hAnsi="Arial" w:cs="Arial"/>
          <w:noProof/>
          <w:lang w:eastAsia="sk-SK"/>
        </w:rPr>
        <w:t>ov</w:t>
      </w:r>
      <w:r w:rsidR="578C9FA6" w:rsidRPr="1D003733">
        <w:rPr>
          <w:rFonts w:ascii="Arial" w:hAnsi="Arial" w:cs="Arial"/>
          <w:noProof/>
          <w:lang w:eastAsia="sk-SK"/>
        </w:rPr>
        <w:t xml:space="preserve"> v zmysle bodu 10 </w:t>
      </w:r>
      <w:r w:rsidR="6E732350" w:rsidRPr="1D003733">
        <w:rPr>
          <w:rFonts w:ascii="Arial" w:hAnsi="Arial" w:cs="Arial"/>
          <w:noProof/>
          <w:lang w:eastAsia="sk-SK"/>
        </w:rPr>
        <w:t xml:space="preserve">tejto </w:t>
      </w:r>
      <w:r w:rsidR="578C9FA6" w:rsidRPr="1D003733">
        <w:rPr>
          <w:rFonts w:ascii="Arial" w:hAnsi="Arial" w:cs="Arial"/>
          <w:noProof/>
          <w:lang w:eastAsia="sk-SK"/>
        </w:rPr>
        <w:t>Výzvy</w:t>
      </w:r>
      <w:r w:rsidR="6971A7B4" w:rsidRPr="1D003733">
        <w:rPr>
          <w:rFonts w:ascii="Arial" w:hAnsi="Arial" w:cs="Arial"/>
          <w:noProof/>
          <w:lang w:eastAsia="sk-SK"/>
        </w:rPr>
        <w:t xml:space="preserve"> a v prípade záujmu požiadať o obhli</w:t>
      </w:r>
      <w:r w:rsidR="1D225974" w:rsidRPr="1D003733">
        <w:rPr>
          <w:rFonts w:ascii="Arial" w:hAnsi="Arial" w:cs="Arial"/>
          <w:noProof/>
          <w:lang w:eastAsia="sk-SK"/>
        </w:rPr>
        <w:t>a</w:t>
      </w:r>
      <w:r w:rsidR="6971A7B4" w:rsidRPr="1D003733">
        <w:rPr>
          <w:rFonts w:ascii="Arial" w:hAnsi="Arial" w:cs="Arial"/>
          <w:noProof/>
          <w:lang w:eastAsia="sk-SK"/>
        </w:rPr>
        <w:t>dku</w:t>
      </w:r>
      <w:r w:rsidR="15D4D8E9" w:rsidRPr="1D003733">
        <w:rPr>
          <w:rFonts w:ascii="Arial" w:hAnsi="Arial" w:cs="Arial"/>
          <w:noProof/>
          <w:lang w:eastAsia="sk-SK"/>
        </w:rPr>
        <w:t>.</w:t>
      </w:r>
    </w:p>
    <w:p w14:paraId="1F12FC4E" w14:textId="1A4A8088" w:rsidR="18B44DAB" w:rsidRPr="00236BB4" w:rsidRDefault="18B44DAB" w:rsidP="67531C3A">
      <w:pPr>
        <w:pStyle w:val="Odsekzoznamu"/>
        <w:numPr>
          <w:ilvl w:val="0"/>
          <w:numId w:val="10"/>
        </w:numPr>
        <w:spacing w:before="120" w:after="120"/>
        <w:ind w:right="323"/>
        <w:jc w:val="both"/>
        <w:rPr>
          <w:rFonts w:ascii="Arial" w:hAnsi="Arial" w:cs="Arial"/>
          <w:noProof/>
          <w:lang w:eastAsia="sk-SK"/>
        </w:rPr>
      </w:pPr>
      <w:r w:rsidRPr="1D003733">
        <w:rPr>
          <w:rFonts w:ascii="Arial" w:hAnsi="Arial" w:cs="Arial"/>
          <w:noProof/>
          <w:lang w:eastAsia="sk-SK"/>
        </w:rPr>
        <w:t>Vyhlasovateľ od navrhovateľov očakáva, že si dôkladne preštudujú</w:t>
      </w:r>
      <w:r w:rsidR="31AAC16B" w:rsidRPr="1D003733">
        <w:rPr>
          <w:rFonts w:ascii="Arial" w:hAnsi="Arial" w:cs="Arial"/>
          <w:noProof/>
          <w:lang w:eastAsia="sk-SK"/>
        </w:rPr>
        <w:t xml:space="preserve"> predmetnú</w:t>
      </w:r>
      <w:r w:rsidRPr="1D003733">
        <w:rPr>
          <w:rFonts w:ascii="Arial" w:hAnsi="Arial" w:cs="Arial"/>
          <w:noProof/>
          <w:lang w:eastAsia="sk-SK"/>
        </w:rPr>
        <w:t xml:space="preserve"> Výzvu, opis predm</w:t>
      </w:r>
      <w:r w:rsidR="3F43676A" w:rsidRPr="1D003733">
        <w:rPr>
          <w:rFonts w:ascii="Arial" w:hAnsi="Arial" w:cs="Arial"/>
          <w:noProof/>
          <w:lang w:eastAsia="sk-SK"/>
        </w:rPr>
        <w:t>e</w:t>
      </w:r>
      <w:r w:rsidRPr="1D003733">
        <w:rPr>
          <w:rFonts w:ascii="Arial" w:hAnsi="Arial" w:cs="Arial"/>
          <w:noProof/>
          <w:lang w:eastAsia="sk-SK"/>
        </w:rPr>
        <w:t xml:space="preserve">tu </w:t>
      </w:r>
      <w:r w:rsidR="76C77FE4" w:rsidRPr="1D003733">
        <w:rPr>
          <w:rFonts w:ascii="Arial" w:hAnsi="Arial" w:cs="Arial"/>
          <w:noProof/>
          <w:lang w:eastAsia="sk-SK"/>
        </w:rPr>
        <w:t>súťaže</w:t>
      </w:r>
      <w:r w:rsidRPr="1D003733">
        <w:rPr>
          <w:rFonts w:ascii="Arial" w:hAnsi="Arial" w:cs="Arial"/>
          <w:noProof/>
          <w:lang w:eastAsia="sk-SK"/>
        </w:rPr>
        <w:t>a ďalšie sprievodné dokumenty (ďalej len „súťažné podklady“) a budú dodržiavať všetky pokyny, formuláre, zmluvné ustanovenia a ďalšie podmienky a špecifikácie uvedené v súťažných podkladoch.</w:t>
      </w:r>
    </w:p>
    <w:p w14:paraId="5FAF4815" w14:textId="4F3A9C3C" w:rsidR="74625B7F" w:rsidRPr="00236BB4" w:rsidRDefault="74625B7F" w:rsidP="67531C3A">
      <w:pPr>
        <w:pStyle w:val="Odsekzoznamu"/>
        <w:numPr>
          <w:ilvl w:val="0"/>
          <w:numId w:val="10"/>
        </w:numPr>
        <w:spacing w:before="120" w:after="120"/>
        <w:ind w:right="323"/>
        <w:jc w:val="both"/>
        <w:rPr>
          <w:rFonts w:ascii="Arial" w:hAnsi="Arial" w:cs="Arial"/>
          <w:noProof/>
          <w:lang w:eastAsia="sk-SK"/>
        </w:rPr>
      </w:pPr>
      <w:r w:rsidRPr="00236BB4">
        <w:rPr>
          <w:rFonts w:ascii="Arial" w:hAnsi="Arial" w:cs="Arial"/>
          <w:noProof/>
          <w:lang w:eastAsia="sk-SK"/>
        </w:rPr>
        <w:t>V prípade potreby objasniť informácie potrebné na vypracovanie/predloženie návrhu a na preukázanie splnenia podmienok účasti, môže ktorýkoľvek z navrhovateľov požiadať o ich vysvetlenie prostredníctvom Proebiz a to do leboty na pred</w:t>
      </w:r>
      <w:r w:rsidR="1F9FA422" w:rsidRPr="00236BB4">
        <w:rPr>
          <w:rFonts w:ascii="Arial" w:hAnsi="Arial" w:cs="Arial"/>
          <w:noProof/>
          <w:lang w:eastAsia="sk-SK"/>
        </w:rPr>
        <w:t>kaldanie ponúk uvedenej v bode 6.2 tejto výzvy</w:t>
      </w:r>
      <w:r w:rsidRPr="00236BB4">
        <w:rPr>
          <w:rFonts w:ascii="Arial" w:hAnsi="Arial" w:cs="Arial"/>
          <w:noProof/>
          <w:lang w:eastAsia="sk-SK"/>
        </w:rPr>
        <w:t>.</w:t>
      </w:r>
    </w:p>
    <w:p w14:paraId="2EF1665E" w14:textId="45CDCDE6" w:rsidR="54E5D2C8" w:rsidRPr="00236BB4" w:rsidRDefault="6038C094" w:rsidP="41C8D2BB">
      <w:pPr>
        <w:pStyle w:val="Odsekzoznamu"/>
        <w:numPr>
          <w:ilvl w:val="0"/>
          <w:numId w:val="10"/>
        </w:numPr>
        <w:spacing w:before="120" w:after="120"/>
        <w:rPr>
          <w:rFonts w:ascii="Arial" w:eastAsia="Arial" w:hAnsi="Arial" w:cs="Arial"/>
          <w:noProof/>
          <w:lang w:eastAsia="sk-SK"/>
        </w:rPr>
      </w:pPr>
      <w:r w:rsidRPr="1D003733">
        <w:rPr>
          <w:rFonts w:ascii="Arial" w:eastAsia="Arial" w:hAnsi="Arial" w:cs="Arial"/>
        </w:rPr>
        <w:t>Navrhovate</w:t>
      </w:r>
      <w:r w:rsidR="0DDE7843" w:rsidRPr="1D003733">
        <w:rPr>
          <w:rFonts w:ascii="Arial" w:eastAsia="Arial" w:hAnsi="Arial" w:cs="Arial"/>
        </w:rPr>
        <w:t>ľ je povinný v</w:t>
      </w:r>
      <w:r w:rsidR="0DDE7843" w:rsidRPr="1D003733">
        <w:rPr>
          <w:rFonts w:ascii="Arial" w:eastAsia="Arial" w:hAnsi="Arial" w:cs="Arial"/>
          <w:noProof/>
        </w:rPr>
        <w:t xml:space="preserve"> rámci lehoty na predklad</w:t>
      </w:r>
      <w:r w:rsidR="607526F3" w:rsidRPr="1D003733">
        <w:rPr>
          <w:rFonts w:ascii="Arial" w:eastAsia="Arial" w:hAnsi="Arial" w:cs="Arial"/>
          <w:noProof/>
        </w:rPr>
        <w:t>a</w:t>
      </w:r>
      <w:r w:rsidR="0DDE7843" w:rsidRPr="1D003733">
        <w:rPr>
          <w:rFonts w:ascii="Arial" w:eastAsia="Arial" w:hAnsi="Arial" w:cs="Arial"/>
          <w:noProof/>
        </w:rPr>
        <w:t>nie návrhov</w:t>
      </w:r>
      <w:r w:rsidR="703BCE63" w:rsidRPr="1D003733">
        <w:rPr>
          <w:rFonts w:ascii="Arial" w:eastAsia="Arial" w:hAnsi="Arial" w:cs="Arial"/>
          <w:noProof/>
        </w:rPr>
        <w:t xml:space="preserve"> uv</w:t>
      </w:r>
      <w:r w:rsidR="517E7C0F" w:rsidRPr="1D003733">
        <w:rPr>
          <w:rFonts w:ascii="Arial" w:eastAsia="Arial" w:hAnsi="Arial" w:cs="Arial"/>
          <w:noProof/>
        </w:rPr>
        <w:t>e</w:t>
      </w:r>
      <w:r w:rsidR="703BCE63" w:rsidRPr="1D003733">
        <w:rPr>
          <w:rFonts w:ascii="Arial" w:eastAsia="Arial" w:hAnsi="Arial" w:cs="Arial"/>
          <w:noProof/>
        </w:rPr>
        <w:t>denej v bode 6.2</w:t>
      </w:r>
      <w:r w:rsidR="0DDE7843" w:rsidRPr="1D003733">
        <w:rPr>
          <w:rFonts w:ascii="Arial" w:eastAsia="Arial" w:hAnsi="Arial" w:cs="Arial"/>
          <w:noProof/>
        </w:rPr>
        <w:t xml:space="preserve"> </w:t>
      </w:r>
      <w:r w:rsidR="3C389373" w:rsidRPr="1D003733">
        <w:rPr>
          <w:rFonts w:ascii="Arial" w:eastAsia="Arial" w:hAnsi="Arial" w:cs="Arial"/>
          <w:noProof/>
        </w:rPr>
        <w:t xml:space="preserve">tejto výzvy </w:t>
      </w:r>
      <w:r w:rsidR="0DDE7843" w:rsidRPr="1D003733">
        <w:rPr>
          <w:rFonts w:ascii="Arial" w:eastAsia="Arial" w:hAnsi="Arial" w:cs="Arial"/>
          <w:noProof/>
        </w:rPr>
        <w:t>predložiť  svoj návrh vrátane požadovaných dokladov v zmysle bodu 5.</w:t>
      </w:r>
      <w:r w:rsidR="2C7DA1D2" w:rsidRPr="1D003733">
        <w:rPr>
          <w:rFonts w:ascii="Arial" w:eastAsia="Arial" w:hAnsi="Arial" w:cs="Arial"/>
          <w:noProof/>
        </w:rPr>
        <w:t>2 tejto výzvy.</w:t>
      </w:r>
      <w:r w:rsidR="0B0BA174" w:rsidRPr="1D003733">
        <w:rPr>
          <w:rFonts w:ascii="Arial" w:eastAsia="Arial" w:hAnsi="Arial" w:cs="Arial"/>
          <w:noProof/>
        </w:rPr>
        <w:t xml:space="preserve"> </w:t>
      </w:r>
    </w:p>
    <w:p w14:paraId="303CB116" w14:textId="16E5F747" w:rsidR="64770219" w:rsidRPr="00236BB4" w:rsidRDefault="64770219" w:rsidP="78247DAB">
      <w:pPr>
        <w:pStyle w:val="Odsekzoznamu"/>
        <w:numPr>
          <w:ilvl w:val="0"/>
          <w:numId w:val="10"/>
        </w:numPr>
        <w:spacing w:before="120" w:after="120"/>
        <w:rPr>
          <w:rFonts w:ascii="Arial" w:eastAsia="Arial" w:hAnsi="Arial" w:cs="Arial"/>
          <w:noProof/>
          <w:lang w:eastAsia="sk-SK"/>
        </w:rPr>
      </w:pPr>
      <w:r w:rsidRPr="00236BB4">
        <w:rPr>
          <w:rFonts w:ascii="Arial" w:eastAsia="Arial" w:hAnsi="Arial" w:cs="Arial"/>
          <w:noProof/>
          <w:lang w:eastAsia="sk-SK"/>
        </w:rPr>
        <w:t>Po uplynutí lehoty v zmysle bodu 6.2 tejto Výzvy začne kontrolné kolo.</w:t>
      </w:r>
    </w:p>
    <w:p w14:paraId="757FF003" w14:textId="7A199B82" w:rsidR="41C8D2BB" w:rsidRPr="00236BB4" w:rsidRDefault="41C8D2BB" w:rsidP="41C8D2BB">
      <w:pPr>
        <w:pStyle w:val="Odsekzoznamu"/>
        <w:rPr>
          <w:rFonts w:ascii="Arial" w:eastAsia="Arial" w:hAnsi="Arial" w:cs="Arial"/>
          <w:noProof/>
        </w:rPr>
      </w:pPr>
    </w:p>
    <w:p w14:paraId="28EEDE00" w14:textId="5A4D282A" w:rsidR="4CCB1371" w:rsidRPr="00236BB4" w:rsidRDefault="25D340ED" w:rsidP="0084063A">
      <w:pPr>
        <w:numPr>
          <w:ilvl w:val="1"/>
          <w:numId w:val="13"/>
        </w:numPr>
        <w:spacing w:before="120" w:after="120"/>
        <w:ind w:right="323"/>
        <w:jc w:val="both"/>
        <w:rPr>
          <w:rFonts w:cs="Arial"/>
          <w:b/>
          <w:bCs/>
          <w:noProof/>
        </w:rPr>
      </w:pPr>
      <w:r w:rsidRPr="00236BB4">
        <w:rPr>
          <w:rFonts w:cs="Arial"/>
          <w:b/>
          <w:bCs/>
          <w:noProof/>
        </w:rPr>
        <w:t>Kontrolné kolo</w:t>
      </w:r>
    </w:p>
    <w:p w14:paraId="436E48B1" w14:textId="0AC46537" w:rsidR="318CA244" w:rsidRPr="00236BB4" w:rsidRDefault="346E69EC" w:rsidP="1DF025D8">
      <w:pPr>
        <w:pStyle w:val="Odsekzoznamu"/>
        <w:numPr>
          <w:ilvl w:val="0"/>
          <w:numId w:val="9"/>
        </w:numPr>
        <w:spacing w:before="120" w:after="120"/>
        <w:ind w:right="323"/>
        <w:jc w:val="both"/>
        <w:rPr>
          <w:rFonts w:ascii="Arial" w:hAnsi="Arial" w:cs="Arial"/>
          <w:noProof/>
          <w:lang w:eastAsia="sk-SK"/>
        </w:rPr>
      </w:pPr>
      <w:r w:rsidRPr="00236BB4">
        <w:rPr>
          <w:rFonts w:ascii="Arial" w:hAnsi="Arial" w:cs="Arial"/>
          <w:noProof/>
          <w:lang w:eastAsia="sk-SK"/>
        </w:rPr>
        <w:t xml:space="preserve">Kontrolné kolo slúži na vyhodnotenie obsahu návrhov a splnenia podmienok </w:t>
      </w:r>
      <w:r w:rsidR="5852A820" w:rsidRPr="00236BB4">
        <w:rPr>
          <w:rFonts w:ascii="Arial" w:hAnsi="Arial" w:cs="Arial"/>
          <w:noProof/>
          <w:lang w:eastAsia="sk-SK"/>
        </w:rPr>
        <w:t xml:space="preserve">súťaže </w:t>
      </w:r>
      <w:r w:rsidRPr="00236BB4">
        <w:rPr>
          <w:rFonts w:ascii="Arial" w:hAnsi="Arial" w:cs="Arial"/>
          <w:noProof/>
          <w:lang w:eastAsia="sk-SK"/>
        </w:rPr>
        <w:t>zo strany Vyhlasovateľa. Počas trvania tohto kola nav</w:t>
      </w:r>
      <w:r w:rsidR="1DF52263" w:rsidRPr="00236BB4">
        <w:rPr>
          <w:rFonts w:ascii="Arial" w:hAnsi="Arial" w:cs="Arial"/>
          <w:noProof/>
          <w:lang w:eastAsia="sk-SK"/>
        </w:rPr>
        <w:t xml:space="preserve">rhovatelia </w:t>
      </w:r>
      <w:r w:rsidRPr="00236BB4">
        <w:rPr>
          <w:rFonts w:ascii="Arial" w:hAnsi="Arial" w:cs="Arial"/>
          <w:noProof/>
          <w:lang w:eastAsia="sk-SK"/>
        </w:rPr>
        <w:t xml:space="preserve">nemôžu svoje </w:t>
      </w:r>
      <w:r w:rsidR="6A624E9E" w:rsidRPr="00236BB4">
        <w:rPr>
          <w:rFonts w:ascii="Arial" w:hAnsi="Arial" w:cs="Arial"/>
          <w:noProof/>
          <w:lang w:eastAsia="sk-SK"/>
        </w:rPr>
        <w:t xml:space="preserve">návrhy </w:t>
      </w:r>
      <w:r w:rsidRPr="00236BB4">
        <w:rPr>
          <w:rFonts w:ascii="Arial" w:hAnsi="Arial" w:cs="Arial"/>
          <w:noProof/>
          <w:lang w:eastAsia="sk-SK"/>
        </w:rPr>
        <w:t>meniť.</w:t>
      </w:r>
      <w:r w:rsidR="4C51CC72" w:rsidRPr="00236BB4">
        <w:rPr>
          <w:rFonts w:ascii="Arial" w:hAnsi="Arial" w:cs="Arial"/>
          <w:noProof/>
          <w:lang w:eastAsia="sk-SK"/>
        </w:rPr>
        <w:t xml:space="preserve">   </w:t>
      </w:r>
    </w:p>
    <w:p w14:paraId="56C12785" w14:textId="5202DB50" w:rsidR="116600F0" w:rsidRPr="00236BB4" w:rsidRDefault="2269D6F1" w:rsidP="0084063A">
      <w:pPr>
        <w:pStyle w:val="Odsekzoznamu"/>
        <w:numPr>
          <w:ilvl w:val="0"/>
          <w:numId w:val="9"/>
        </w:numPr>
        <w:spacing w:before="120" w:after="120"/>
        <w:ind w:right="323"/>
        <w:jc w:val="both"/>
        <w:rPr>
          <w:rFonts w:ascii="Arial" w:hAnsi="Arial" w:cs="Arial"/>
          <w:noProof/>
          <w:lang w:eastAsia="sk-SK"/>
        </w:rPr>
      </w:pPr>
      <w:r w:rsidRPr="00236BB4">
        <w:rPr>
          <w:rFonts w:ascii="Arial" w:hAnsi="Arial" w:cs="Arial"/>
          <w:noProof/>
          <w:lang w:eastAsia="sk-SK"/>
        </w:rPr>
        <w:t xml:space="preserve">Zodpovedná osoba </w:t>
      </w:r>
      <w:r w:rsidR="794C3E2B" w:rsidRPr="00236BB4">
        <w:rPr>
          <w:rFonts w:ascii="Arial" w:hAnsi="Arial" w:cs="Arial"/>
          <w:noProof/>
          <w:lang w:eastAsia="sk-SK"/>
        </w:rPr>
        <w:t>v</w:t>
      </w:r>
      <w:r w:rsidR="3D6DFE69" w:rsidRPr="00236BB4">
        <w:rPr>
          <w:rFonts w:ascii="Arial" w:hAnsi="Arial" w:cs="Arial"/>
          <w:noProof/>
          <w:lang w:eastAsia="sk-SK"/>
        </w:rPr>
        <w:t>yhlasovateľa</w:t>
      </w:r>
      <w:r w:rsidRPr="00236BB4">
        <w:rPr>
          <w:rFonts w:ascii="Arial" w:hAnsi="Arial" w:cs="Arial"/>
          <w:noProof/>
          <w:lang w:eastAsia="sk-SK"/>
        </w:rPr>
        <w:t xml:space="preserve"> je oprávnená v prípade nepredloženia všetkých </w:t>
      </w:r>
      <w:r w:rsidRPr="00236BB4">
        <w:rPr>
          <w:rFonts w:ascii="Arial" w:eastAsia="Arial" w:hAnsi="Arial" w:cs="Arial"/>
          <w:lang w:eastAsia="sk-SK"/>
        </w:rPr>
        <w:t>dokladov zo strany navrhovateľa, resp. ak predložené doklady nebudú obsahovať všetky náležitosti alebo sa budú odchyľovať od podmienok stanovených v súťažných podk</w:t>
      </w:r>
      <w:r w:rsidRPr="00236BB4">
        <w:rPr>
          <w:rStyle w:val="OdsekzoznamuChar"/>
          <w:rFonts w:ascii="Arial" w:eastAsia="Arial" w:hAnsi="Arial" w:cs="Arial"/>
        </w:rPr>
        <w:t>ladoch, alebo ak predložené doklady budú nečitateľné alebo neúplné, vyzvať nav</w:t>
      </w:r>
      <w:r w:rsidRPr="00236BB4">
        <w:rPr>
          <w:rFonts w:ascii="Arial" w:eastAsia="Arial" w:hAnsi="Arial" w:cs="Arial"/>
          <w:lang w:eastAsia="sk-SK"/>
        </w:rPr>
        <w:t>rhovateľa na doplnenie týchto dokladov, prípadne ich zmenu alebo opravu. Za účelom vylúčenia pochybnosti sa má za to, že postup podľa tohto bodu je právom, nie povinnosťou zodpovednej osoby vyhlasovateľa</w:t>
      </w:r>
      <w:r w:rsidRPr="00236BB4">
        <w:rPr>
          <w:rFonts w:ascii="Arial" w:hAnsi="Arial" w:cs="Arial"/>
          <w:noProof/>
          <w:lang w:eastAsia="sk-SK"/>
        </w:rPr>
        <w:t>.</w:t>
      </w:r>
    </w:p>
    <w:p w14:paraId="2D20F0D1" w14:textId="12C99C93" w:rsidR="798C57DE" w:rsidRPr="00236BB4" w:rsidRDefault="798C57DE" w:rsidP="0084063A">
      <w:pPr>
        <w:pStyle w:val="Odsekzoznamu"/>
        <w:numPr>
          <w:ilvl w:val="0"/>
          <w:numId w:val="9"/>
        </w:numPr>
        <w:spacing w:before="120" w:after="120"/>
        <w:ind w:right="323"/>
        <w:jc w:val="both"/>
        <w:rPr>
          <w:rFonts w:ascii="Arial" w:hAnsi="Arial" w:cs="Arial"/>
          <w:noProof/>
          <w:lang w:eastAsia="sk-SK"/>
        </w:rPr>
      </w:pPr>
      <w:r w:rsidRPr="00236BB4">
        <w:rPr>
          <w:rFonts w:ascii="Arial" w:hAnsi="Arial" w:cs="Arial"/>
          <w:noProof/>
          <w:lang w:eastAsia="sk-SK"/>
        </w:rPr>
        <w:t xml:space="preserve">Navrhovateľov, ktorí podmienky súťaže nespĺňajú </w:t>
      </w:r>
      <w:r w:rsidR="542A1005" w:rsidRPr="00236BB4">
        <w:rPr>
          <w:rFonts w:ascii="Arial" w:hAnsi="Arial" w:cs="Arial"/>
          <w:noProof/>
          <w:lang w:eastAsia="sk-SK"/>
        </w:rPr>
        <w:t>v</w:t>
      </w:r>
      <w:r w:rsidR="7489F501" w:rsidRPr="00236BB4">
        <w:rPr>
          <w:rFonts w:ascii="Arial" w:hAnsi="Arial" w:cs="Arial"/>
          <w:noProof/>
          <w:lang w:eastAsia="sk-SK"/>
        </w:rPr>
        <w:t>yhlasovateľ</w:t>
      </w:r>
      <w:r w:rsidRPr="00236BB4">
        <w:rPr>
          <w:rFonts w:ascii="Arial" w:hAnsi="Arial" w:cs="Arial"/>
          <w:noProof/>
          <w:lang w:eastAsia="sk-SK"/>
        </w:rPr>
        <w:t xml:space="preserve"> zo súťaže vyradí </w:t>
      </w:r>
      <w:r w:rsidR="185DD6B4" w:rsidRPr="00236BB4">
        <w:rPr>
          <w:rFonts w:ascii="Arial" w:hAnsi="Arial" w:cs="Arial"/>
          <w:noProof/>
          <w:lang w:eastAsia="sk-SK"/>
        </w:rPr>
        <w:t>(</w:t>
      </w:r>
      <w:r w:rsidR="7489F501" w:rsidRPr="00236BB4">
        <w:rPr>
          <w:rFonts w:ascii="Arial" w:hAnsi="Arial" w:cs="Arial"/>
          <w:noProof/>
          <w:lang w:eastAsia="sk-SK"/>
        </w:rPr>
        <w:t>nebud</w:t>
      </w:r>
      <w:r w:rsidR="79349CC3" w:rsidRPr="00236BB4">
        <w:rPr>
          <w:rFonts w:ascii="Arial" w:hAnsi="Arial" w:cs="Arial"/>
          <w:noProof/>
          <w:lang w:eastAsia="sk-SK"/>
        </w:rPr>
        <w:t>e im zaslaná pozvanka do elektronickej aukcie)</w:t>
      </w:r>
      <w:r w:rsidRPr="00236BB4">
        <w:rPr>
          <w:rFonts w:ascii="Arial" w:hAnsi="Arial" w:cs="Arial"/>
          <w:noProof/>
          <w:lang w:eastAsia="sk-SK"/>
        </w:rPr>
        <w:t>.</w:t>
      </w:r>
    </w:p>
    <w:p w14:paraId="1E87EFA4" w14:textId="4705EA70" w:rsidR="4CCB1371" w:rsidRPr="00236BB4" w:rsidRDefault="25D340ED" w:rsidP="0084063A">
      <w:pPr>
        <w:numPr>
          <w:ilvl w:val="1"/>
          <w:numId w:val="13"/>
        </w:numPr>
        <w:spacing w:before="120" w:after="120"/>
        <w:ind w:right="323"/>
        <w:jc w:val="both"/>
        <w:rPr>
          <w:rFonts w:cs="Arial"/>
          <w:b/>
          <w:bCs/>
          <w:noProof/>
        </w:rPr>
      </w:pPr>
      <w:r w:rsidRPr="00236BB4">
        <w:rPr>
          <w:rFonts w:cs="Arial"/>
          <w:b/>
          <w:bCs/>
          <w:noProof/>
        </w:rPr>
        <w:t>Aukčné kolo</w:t>
      </w:r>
    </w:p>
    <w:p w14:paraId="7F6F7035" w14:textId="7B4A0577" w:rsidR="0E9B2534" w:rsidRPr="00236BB4" w:rsidRDefault="49572ECF" w:rsidP="00C749E7">
      <w:pPr>
        <w:pStyle w:val="Odsekzoznamu"/>
        <w:numPr>
          <w:ilvl w:val="0"/>
          <w:numId w:val="8"/>
        </w:numPr>
        <w:spacing w:before="120" w:after="120" w:line="259" w:lineRule="auto"/>
        <w:ind w:right="323"/>
        <w:jc w:val="both"/>
        <w:rPr>
          <w:rFonts w:ascii="Arial" w:hAnsi="Arial" w:cs="Arial"/>
          <w:noProof/>
        </w:rPr>
      </w:pPr>
      <w:r w:rsidRPr="1090CFE5">
        <w:rPr>
          <w:rFonts w:ascii="Arial" w:hAnsi="Arial" w:cs="Arial"/>
          <w:noProof/>
          <w:lang w:eastAsia="sk-SK"/>
        </w:rPr>
        <w:t>Vyhlasovateľ navrhovateľ</w:t>
      </w:r>
      <w:r w:rsidR="409C51BA" w:rsidRPr="1090CFE5">
        <w:rPr>
          <w:rFonts w:ascii="Arial" w:hAnsi="Arial" w:cs="Arial"/>
          <w:noProof/>
          <w:lang w:eastAsia="sk-SK"/>
        </w:rPr>
        <w:t xml:space="preserve">ov </w:t>
      </w:r>
      <w:r w:rsidRPr="1090CFE5">
        <w:rPr>
          <w:rFonts w:ascii="Arial" w:hAnsi="Arial" w:cs="Arial"/>
          <w:noProof/>
          <w:lang w:eastAsia="sk-SK"/>
        </w:rPr>
        <w:t>upovedomí o realizovaní elektronickej aukcie pozvánkou, v ktorej budú uvedené všetky informácie</w:t>
      </w:r>
      <w:r w:rsidR="719DE76E" w:rsidRPr="1090CFE5">
        <w:rPr>
          <w:rFonts w:ascii="Arial" w:hAnsi="Arial" w:cs="Arial"/>
          <w:noProof/>
          <w:lang w:eastAsia="sk-SK"/>
        </w:rPr>
        <w:t xml:space="preserve"> </w:t>
      </w:r>
      <w:r w:rsidRPr="1090CFE5">
        <w:rPr>
          <w:rFonts w:ascii="Arial" w:hAnsi="Arial" w:cs="Arial"/>
          <w:noProof/>
          <w:lang w:eastAsia="sk-SK"/>
        </w:rPr>
        <w:t xml:space="preserve">o jej priebehu minimálne 48 hodín </w:t>
      </w:r>
      <w:r w:rsidR="1E51A8AC" w:rsidRPr="1090CFE5">
        <w:rPr>
          <w:rFonts w:ascii="Arial" w:hAnsi="Arial" w:cs="Arial"/>
          <w:noProof/>
          <w:lang w:eastAsia="sk-SK"/>
        </w:rPr>
        <w:t>pred uskutočnením elektronickej aukc</w:t>
      </w:r>
      <w:r w:rsidR="5930126B" w:rsidRPr="1090CFE5">
        <w:rPr>
          <w:rFonts w:ascii="Arial" w:hAnsi="Arial" w:cs="Arial"/>
          <w:noProof/>
          <w:lang w:eastAsia="sk-SK"/>
        </w:rPr>
        <w:t>i</w:t>
      </w:r>
      <w:r w:rsidR="1E51A8AC" w:rsidRPr="1090CFE5">
        <w:rPr>
          <w:rFonts w:ascii="Arial" w:hAnsi="Arial" w:cs="Arial"/>
          <w:noProof/>
          <w:lang w:eastAsia="sk-SK"/>
        </w:rPr>
        <w:t>e (aukčného kola)</w:t>
      </w:r>
      <w:r w:rsidRPr="1090CFE5">
        <w:rPr>
          <w:rFonts w:ascii="Arial" w:hAnsi="Arial" w:cs="Arial"/>
          <w:noProof/>
          <w:lang w:eastAsia="sk-SK"/>
        </w:rPr>
        <w:t>. V rámci aukčneho kola bud</w:t>
      </w:r>
      <w:r w:rsidR="69185E65" w:rsidRPr="1090CFE5">
        <w:rPr>
          <w:rFonts w:ascii="Arial" w:hAnsi="Arial" w:cs="Arial"/>
          <w:noProof/>
          <w:lang w:eastAsia="sk-SK"/>
        </w:rPr>
        <w:t>ú</w:t>
      </w:r>
      <w:r w:rsidRPr="1090CFE5">
        <w:rPr>
          <w:rFonts w:ascii="Arial" w:hAnsi="Arial" w:cs="Arial"/>
          <w:noProof/>
          <w:lang w:eastAsia="sk-SK"/>
        </w:rPr>
        <w:t xml:space="preserve"> pozvaní všetci navrhovatelia, ktorých návrhy spĺňaju požiad</w:t>
      </w:r>
      <w:r w:rsidR="2E59F0CE" w:rsidRPr="1090CFE5">
        <w:rPr>
          <w:rFonts w:ascii="Arial" w:hAnsi="Arial" w:cs="Arial"/>
          <w:noProof/>
          <w:lang w:eastAsia="sk-SK"/>
        </w:rPr>
        <w:t>a</w:t>
      </w:r>
      <w:r w:rsidRPr="1090CFE5">
        <w:rPr>
          <w:rFonts w:ascii="Arial" w:hAnsi="Arial" w:cs="Arial"/>
          <w:noProof/>
          <w:lang w:eastAsia="sk-SK"/>
        </w:rPr>
        <w:t xml:space="preserve">vky na obsah návrhu a stanovené podmienky účasti. </w:t>
      </w:r>
    </w:p>
    <w:p w14:paraId="2A842B36" w14:textId="12297175" w:rsidR="4371DB7D" w:rsidRPr="00236BB4" w:rsidRDefault="4371DB7D" w:rsidP="0084063A">
      <w:pPr>
        <w:pStyle w:val="Odsekzoznamu"/>
        <w:numPr>
          <w:ilvl w:val="0"/>
          <w:numId w:val="8"/>
        </w:numPr>
        <w:spacing w:before="120" w:after="120" w:line="259" w:lineRule="auto"/>
        <w:ind w:right="323"/>
        <w:jc w:val="both"/>
        <w:rPr>
          <w:rFonts w:ascii="Arial" w:hAnsi="Arial" w:cs="Arial"/>
          <w:noProof/>
          <w:lang w:eastAsia="sk-SK"/>
        </w:rPr>
      </w:pPr>
      <w:r w:rsidRPr="1D003733">
        <w:rPr>
          <w:rFonts w:ascii="Arial" w:hAnsi="Arial" w:cs="Arial"/>
          <w:noProof/>
          <w:lang w:eastAsia="sk-SK"/>
        </w:rPr>
        <w:t>A</w:t>
      </w:r>
      <w:r w:rsidR="5E632ECA" w:rsidRPr="1D003733">
        <w:rPr>
          <w:rFonts w:ascii="Arial" w:hAnsi="Arial" w:cs="Arial"/>
          <w:noProof/>
          <w:lang w:eastAsia="sk-SK"/>
        </w:rPr>
        <w:t>u</w:t>
      </w:r>
      <w:r w:rsidRPr="1D003733">
        <w:rPr>
          <w:rFonts w:ascii="Arial" w:hAnsi="Arial" w:cs="Arial"/>
          <w:noProof/>
          <w:lang w:eastAsia="sk-SK"/>
        </w:rPr>
        <w:t>kčné kolo začína so vstupnými ná</w:t>
      </w:r>
      <w:r w:rsidR="143CBF70" w:rsidRPr="1D003733">
        <w:rPr>
          <w:rFonts w:ascii="Arial" w:hAnsi="Arial" w:cs="Arial"/>
          <w:noProof/>
          <w:lang w:eastAsia="sk-SK"/>
        </w:rPr>
        <w:t>v</w:t>
      </w:r>
      <w:r w:rsidRPr="1D003733">
        <w:rPr>
          <w:rFonts w:ascii="Arial" w:hAnsi="Arial" w:cs="Arial"/>
          <w:noProof/>
          <w:lang w:eastAsia="sk-SK"/>
        </w:rPr>
        <w:t>rhmi navhovateľov</w:t>
      </w:r>
      <w:r w:rsidR="38849C7D" w:rsidRPr="1D003733">
        <w:rPr>
          <w:rFonts w:ascii="Arial" w:hAnsi="Arial" w:cs="Arial"/>
          <w:noProof/>
          <w:lang w:eastAsia="sk-SK"/>
        </w:rPr>
        <w:t xml:space="preserve"> </w:t>
      </w:r>
      <w:r w:rsidRPr="1D003733">
        <w:rPr>
          <w:rFonts w:ascii="Arial" w:hAnsi="Arial" w:cs="Arial"/>
          <w:noProof/>
          <w:lang w:eastAsia="sk-SK"/>
        </w:rPr>
        <w:t xml:space="preserve">s možnosťou hodnotu </w:t>
      </w:r>
      <w:r w:rsidR="568FF779" w:rsidRPr="1D003733">
        <w:rPr>
          <w:rFonts w:ascii="Arial" w:hAnsi="Arial" w:cs="Arial"/>
          <w:noProof/>
          <w:lang w:eastAsia="sk-SK"/>
        </w:rPr>
        <w:t xml:space="preserve">iba </w:t>
      </w:r>
      <w:r w:rsidRPr="1D003733">
        <w:rPr>
          <w:rFonts w:ascii="Arial" w:hAnsi="Arial" w:cs="Arial"/>
          <w:noProof/>
          <w:lang w:eastAsia="sk-SK"/>
        </w:rPr>
        <w:t xml:space="preserve">znižovať (resp. </w:t>
      </w:r>
      <w:r w:rsidR="18B042D2" w:rsidRPr="1D003733">
        <w:rPr>
          <w:rFonts w:ascii="Arial" w:hAnsi="Arial" w:cs="Arial"/>
          <w:noProof/>
          <w:lang w:eastAsia="sk-SK"/>
        </w:rPr>
        <w:t>p</w:t>
      </w:r>
      <w:r w:rsidRPr="1D003733">
        <w:rPr>
          <w:rFonts w:ascii="Arial" w:hAnsi="Arial" w:cs="Arial"/>
          <w:noProof/>
          <w:lang w:eastAsia="sk-SK"/>
        </w:rPr>
        <w:t xml:space="preserve">onechať </w:t>
      </w:r>
      <w:r w:rsidR="41426B38" w:rsidRPr="1D003733">
        <w:rPr>
          <w:rFonts w:ascii="Arial" w:hAnsi="Arial" w:cs="Arial"/>
          <w:noProof/>
          <w:lang w:eastAsia="sk-SK"/>
        </w:rPr>
        <w:t xml:space="preserve">hodnoty </w:t>
      </w:r>
      <w:r w:rsidRPr="1D003733">
        <w:rPr>
          <w:rFonts w:ascii="Arial" w:hAnsi="Arial" w:cs="Arial"/>
          <w:noProof/>
          <w:lang w:eastAsia="sk-SK"/>
        </w:rPr>
        <w:t xml:space="preserve">bez </w:t>
      </w:r>
      <w:r w:rsidR="0D26F5FF" w:rsidRPr="1D003733">
        <w:rPr>
          <w:rFonts w:ascii="Arial" w:hAnsi="Arial" w:cs="Arial"/>
          <w:noProof/>
          <w:lang w:eastAsia="sk-SK"/>
        </w:rPr>
        <w:t>zmeny)</w:t>
      </w:r>
      <w:r w:rsidRPr="1D003733">
        <w:rPr>
          <w:rFonts w:ascii="Arial" w:hAnsi="Arial" w:cs="Arial"/>
          <w:noProof/>
          <w:lang w:eastAsia="sk-SK"/>
        </w:rPr>
        <w:t>.</w:t>
      </w:r>
    </w:p>
    <w:p w14:paraId="5DED6B7B" w14:textId="1D4170BD" w:rsidR="0E9B2534" w:rsidRPr="00236BB4" w:rsidRDefault="5FFAA7B0" w:rsidP="00C749E7">
      <w:pPr>
        <w:pStyle w:val="Odsekzoznamu"/>
        <w:numPr>
          <w:ilvl w:val="0"/>
          <w:numId w:val="8"/>
        </w:numPr>
        <w:spacing w:before="120" w:after="120" w:line="259" w:lineRule="auto"/>
        <w:ind w:right="323"/>
        <w:jc w:val="both"/>
        <w:rPr>
          <w:rFonts w:ascii="Arial" w:hAnsi="Arial" w:cs="Arial"/>
          <w:noProof/>
        </w:rPr>
      </w:pPr>
      <w:r w:rsidRPr="00236BB4">
        <w:rPr>
          <w:rFonts w:ascii="Arial" w:hAnsi="Arial" w:cs="Arial"/>
          <w:noProof/>
          <w:lang w:eastAsia="sk-SK"/>
        </w:rPr>
        <w:t xml:space="preserve">Vyhlasovateľ navrhovateľom oznámi výsledok </w:t>
      </w:r>
      <w:r w:rsidR="3AC3CBAB" w:rsidRPr="00236BB4">
        <w:rPr>
          <w:rFonts w:ascii="Arial" w:hAnsi="Arial" w:cs="Arial"/>
          <w:noProof/>
          <w:lang w:eastAsia="sk-SK"/>
        </w:rPr>
        <w:t xml:space="preserve">aukčneho kola </w:t>
      </w:r>
      <w:r w:rsidRPr="00236BB4">
        <w:rPr>
          <w:rFonts w:ascii="Arial" w:hAnsi="Arial" w:cs="Arial"/>
          <w:noProof/>
          <w:lang w:eastAsia="sk-SK"/>
        </w:rPr>
        <w:t xml:space="preserve">prostredníctvom protokolu z elektronickej aukcie, ktorý je automaticky generovaný po aukčnom kole.  </w:t>
      </w:r>
    </w:p>
    <w:p w14:paraId="0BB3A230" w14:textId="2A681BC3" w:rsidR="005E7BAF" w:rsidRPr="00236BB4" w:rsidRDefault="6DFF7E54" w:rsidP="00C749E7">
      <w:pPr>
        <w:numPr>
          <w:ilvl w:val="1"/>
          <w:numId w:val="13"/>
        </w:numPr>
        <w:spacing w:before="120" w:after="120" w:line="259" w:lineRule="auto"/>
        <w:ind w:right="323"/>
        <w:jc w:val="both"/>
        <w:rPr>
          <w:rFonts w:cs="Arial"/>
          <w:b/>
          <w:bCs/>
          <w:noProof/>
        </w:rPr>
      </w:pPr>
      <w:r w:rsidRPr="00236BB4">
        <w:rPr>
          <w:rFonts w:cs="Arial"/>
          <w:b/>
          <w:bCs/>
          <w:noProof/>
        </w:rPr>
        <w:t>Oznámenie o v</w:t>
      </w:r>
      <w:r w:rsidR="0BF6D61F" w:rsidRPr="00236BB4">
        <w:rPr>
          <w:rFonts w:cs="Arial"/>
          <w:b/>
          <w:bCs/>
          <w:noProof/>
        </w:rPr>
        <w:t xml:space="preserve">ýsledku </w:t>
      </w:r>
      <w:r w:rsidRPr="00236BB4">
        <w:rPr>
          <w:rFonts w:cs="Arial"/>
          <w:b/>
          <w:bCs/>
          <w:noProof/>
        </w:rPr>
        <w:t xml:space="preserve">súťaže </w:t>
      </w:r>
    </w:p>
    <w:p w14:paraId="384C7662" w14:textId="2D6515E2" w:rsidR="005E7BAF" w:rsidRPr="00236BB4" w:rsidRDefault="1838F67E" w:rsidP="00C749E7">
      <w:pPr>
        <w:pStyle w:val="Odsekzoznamu"/>
        <w:numPr>
          <w:ilvl w:val="0"/>
          <w:numId w:val="8"/>
        </w:numPr>
        <w:spacing w:before="120" w:after="240"/>
        <w:ind w:right="323"/>
        <w:jc w:val="both"/>
        <w:rPr>
          <w:rFonts w:ascii="Arial" w:eastAsia="Arial" w:hAnsi="Arial" w:cs="Arial"/>
          <w:noProof/>
        </w:rPr>
      </w:pPr>
      <w:r w:rsidRPr="00236BB4">
        <w:rPr>
          <w:rFonts w:ascii="Arial" w:eastAsia="Arial" w:hAnsi="Arial" w:cs="Arial"/>
          <w:b/>
          <w:bCs/>
        </w:rPr>
        <w:t>Lehota na oznámenie vybraného návrhu</w:t>
      </w:r>
      <w:r w:rsidR="7F8920DE" w:rsidRPr="00236BB4">
        <w:rPr>
          <w:rFonts w:ascii="Arial" w:eastAsia="Arial" w:hAnsi="Arial" w:cs="Arial"/>
          <w:b/>
          <w:bCs/>
        </w:rPr>
        <w:t xml:space="preserve"> víťaznému navrhovateľovi</w:t>
      </w:r>
      <w:r w:rsidRPr="00236BB4">
        <w:rPr>
          <w:rFonts w:ascii="Arial" w:eastAsia="Arial" w:hAnsi="Arial" w:cs="Arial"/>
          <w:b/>
          <w:bCs/>
        </w:rPr>
        <w:t>:</w:t>
      </w:r>
      <w:r w:rsidRPr="00236BB4">
        <w:rPr>
          <w:rFonts w:ascii="Arial" w:eastAsia="Arial" w:hAnsi="Arial" w:cs="Arial"/>
          <w:noProof/>
        </w:rPr>
        <w:t xml:space="preserve"> </w:t>
      </w:r>
      <w:r w:rsidRPr="00236BB4">
        <w:rPr>
          <w:rFonts w:ascii="Arial" w:eastAsia="Arial" w:hAnsi="Arial" w:cs="Arial"/>
        </w:rPr>
        <w:t xml:space="preserve">Do 30-tich kalendárnych dní odo dňa vyhodnotenia súťaže po ukončení </w:t>
      </w:r>
      <w:r w:rsidRPr="00236BB4">
        <w:rPr>
          <w:rFonts w:ascii="Arial" w:eastAsia="Arial" w:hAnsi="Arial" w:cs="Arial"/>
          <w:noProof/>
          <w:lang w:eastAsia="sk-SK"/>
        </w:rPr>
        <w:t>elektronickej aukcie</w:t>
      </w:r>
      <w:r w:rsidRPr="00236BB4">
        <w:rPr>
          <w:rFonts w:ascii="Arial" w:eastAsia="Arial" w:hAnsi="Arial" w:cs="Arial"/>
        </w:rPr>
        <w:t>. Súťaž bude vyhodnotená bez účasti navrhovateľov.</w:t>
      </w:r>
    </w:p>
    <w:p w14:paraId="533E4C82" w14:textId="5767F0D7" w:rsidR="005E7BAF" w:rsidRPr="00236BB4" w:rsidRDefault="19F4D27C" w:rsidP="70B14450">
      <w:pPr>
        <w:pStyle w:val="Odsekzoznamu"/>
        <w:numPr>
          <w:ilvl w:val="0"/>
          <w:numId w:val="8"/>
        </w:numPr>
        <w:spacing w:before="120" w:after="240"/>
        <w:ind w:right="323"/>
        <w:jc w:val="both"/>
        <w:rPr>
          <w:rFonts w:ascii="Arial" w:eastAsia="Arial" w:hAnsi="Arial" w:cs="Arial"/>
        </w:rPr>
      </w:pPr>
      <w:r w:rsidRPr="1D003733">
        <w:rPr>
          <w:rFonts w:ascii="Arial" w:eastAsia="Arial" w:hAnsi="Arial" w:cs="Arial"/>
          <w:noProof/>
        </w:rPr>
        <w:lastRenderedPageBreak/>
        <w:t xml:space="preserve">V </w:t>
      </w:r>
      <w:r w:rsidRPr="1D003733">
        <w:rPr>
          <w:rFonts w:ascii="Arial" w:eastAsia="Arial" w:hAnsi="Arial" w:cs="Arial"/>
        </w:rPr>
        <w:t xml:space="preserve"> prípade nesúhlasu víťazného navrhovateľa s uzavretím zmluvy je vyhlasovateľ oprávnený pristúpiť</w:t>
      </w:r>
      <w:r w:rsidR="0D6B8072" w:rsidRPr="1D003733">
        <w:rPr>
          <w:rFonts w:ascii="Arial" w:eastAsia="Arial" w:hAnsi="Arial" w:cs="Arial"/>
        </w:rPr>
        <w:t xml:space="preserve"> k</w:t>
      </w:r>
      <w:r w:rsidRPr="1D003733">
        <w:rPr>
          <w:rFonts w:ascii="Arial" w:eastAsia="Arial" w:hAnsi="Arial" w:cs="Arial"/>
        </w:rPr>
        <w:t xml:space="preserve"> uzatvoreniu Zmluvy s ďalším navrhovateľom v poradí, ako vyplýva z oznámenia o výsledku súťaže.</w:t>
      </w:r>
    </w:p>
    <w:p w14:paraId="63418559" w14:textId="1D1B5E3D" w:rsidR="5F6079DD" w:rsidRPr="00236BB4" w:rsidRDefault="31B8344F" w:rsidP="46703CF6">
      <w:pPr>
        <w:pStyle w:val="Odsekzoznamu"/>
        <w:numPr>
          <w:ilvl w:val="0"/>
          <w:numId w:val="8"/>
        </w:numPr>
        <w:spacing w:before="120" w:after="240"/>
        <w:ind w:right="323"/>
        <w:jc w:val="both"/>
        <w:rPr>
          <w:rFonts w:ascii="Arial" w:eastAsia="Arial" w:hAnsi="Arial" w:cs="Arial"/>
        </w:rPr>
      </w:pPr>
      <w:r w:rsidRPr="1D003733">
        <w:rPr>
          <w:rFonts w:ascii="Arial" w:eastAsia="Arial" w:hAnsi="Arial" w:cs="Arial"/>
        </w:rPr>
        <w:t>Vyhlasovateľ</w:t>
      </w:r>
      <w:r w:rsidR="625E2C04" w:rsidRPr="1D003733">
        <w:rPr>
          <w:rFonts w:ascii="Arial" w:eastAsia="Arial" w:hAnsi="Arial" w:cs="Arial"/>
        </w:rPr>
        <w:t xml:space="preserve"> </w:t>
      </w:r>
      <w:r w:rsidR="0D2D0ACA" w:rsidRPr="1D003733">
        <w:rPr>
          <w:rFonts w:ascii="Arial" w:eastAsia="Arial" w:hAnsi="Arial" w:cs="Arial"/>
        </w:rPr>
        <w:t>vyzve úspešného navrhovateľa k s</w:t>
      </w:r>
      <w:r w:rsidR="46559BCC" w:rsidRPr="1D003733">
        <w:rPr>
          <w:rFonts w:ascii="Arial" w:eastAsia="Arial" w:hAnsi="Arial" w:cs="Arial"/>
        </w:rPr>
        <w:t>účinnos</w:t>
      </w:r>
      <w:r w:rsidR="75888329" w:rsidRPr="1D003733">
        <w:rPr>
          <w:rFonts w:ascii="Arial" w:eastAsia="Arial" w:hAnsi="Arial" w:cs="Arial"/>
        </w:rPr>
        <w:t>ti</w:t>
      </w:r>
      <w:r w:rsidR="46559BCC" w:rsidRPr="1D003733">
        <w:rPr>
          <w:rFonts w:ascii="Arial" w:eastAsia="Arial" w:hAnsi="Arial" w:cs="Arial"/>
        </w:rPr>
        <w:t xml:space="preserve"> </w:t>
      </w:r>
      <w:r w:rsidR="63928CDB" w:rsidRPr="1D003733">
        <w:rPr>
          <w:rFonts w:ascii="Arial" w:eastAsia="Arial" w:hAnsi="Arial" w:cs="Arial"/>
        </w:rPr>
        <w:t>pred</w:t>
      </w:r>
      <w:r w:rsidR="04C1AC42" w:rsidRPr="1D003733">
        <w:rPr>
          <w:rFonts w:ascii="Arial" w:eastAsia="Arial" w:hAnsi="Arial" w:cs="Arial"/>
        </w:rPr>
        <w:t xml:space="preserve"> </w:t>
      </w:r>
      <w:r w:rsidR="4F4B753F" w:rsidRPr="1D003733">
        <w:rPr>
          <w:rFonts w:ascii="Arial" w:eastAsia="Arial" w:hAnsi="Arial" w:cs="Arial"/>
        </w:rPr>
        <w:t>podpis</w:t>
      </w:r>
      <w:r w:rsidR="6BBA70DF" w:rsidRPr="1D003733">
        <w:rPr>
          <w:rFonts w:ascii="Arial" w:eastAsia="Arial" w:hAnsi="Arial" w:cs="Arial"/>
        </w:rPr>
        <w:t>om</w:t>
      </w:r>
      <w:r w:rsidR="4F4B753F" w:rsidRPr="1D003733">
        <w:rPr>
          <w:rFonts w:ascii="Arial" w:eastAsia="Arial" w:hAnsi="Arial" w:cs="Arial"/>
        </w:rPr>
        <w:t xml:space="preserve"> </w:t>
      </w:r>
      <w:r w:rsidR="46559BCC" w:rsidRPr="1D003733">
        <w:rPr>
          <w:rFonts w:ascii="Arial" w:eastAsia="Arial" w:hAnsi="Arial" w:cs="Arial"/>
        </w:rPr>
        <w:t>zmluvy</w:t>
      </w:r>
      <w:r w:rsidR="1A09FB90" w:rsidRPr="1D003733">
        <w:rPr>
          <w:rFonts w:ascii="Arial" w:eastAsia="Arial" w:hAnsi="Arial" w:cs="Arial"/>
        </w:rPr>
        <w:t>.</w:t>
      </w:r>
    </w:p>
    <w:p w14:paraId="1CFFA0BE" w14:textId="714F1375" w:rsidR="005E7BAF" w:rsidRPr="00236BB4" w:rsidRDefault="005E7BAF" w:rsidP="70B14450">
      <w:pPr>
        <w:spacing w:before="120" w:after="120"/>
        <w:ind w:left="360" w:right="323"/>
        <w:jc w:val="both"/>
        <w:rPr>
          <w:rFonts w:cs="Arial"/>
          <w:noProof/>
        </w:rPr>
      </w:pPr>
    </w:p>
    <w:p w14:paraId="4D7F2CCB" w14:textId="47FE60C0" w:rsidR="2F29917A" w:rsidRPr="00236BB4" w:rsidRDefault="2F29917A" w:rsidP="2F29917A">
      <w:pPr>
        <w:spacing w:before="120" w:after="120"/>
        <w:ind w:right="323"/>
        <w:jc w:val="both"/>
        <w:rPr>
          <w:rFonts w:cs="Arial"/>
          <w:b/>
          <w:bCs/>
          <w:noProof/>
        </w:rPr>
      </w:pPr>
    </w:p>
    <w:p w14:paraId="72055528" w14:textId="38C05145" w:rsidR="00993E9A" w:rsidRPr="00236BB4" w:rsidRDefault="5F004E11" w:rsidP="0084063A">
      <w:pPr>
        <w:numPr>
          <w:ilvl w:val="0"/>
          <w:numId w:val="13"/>
        </w:numPr>
        <w:overflowPunct w:val="0"/>
        <w:autoSpaceDE w:val="0"/>
        <w:autoSpaceDN w:val="0"/>
        <w:adjustRightInd w:val="0"/>
        <w:spacing w:before="120" w:after="120"/>
        <w:ind w:left="357" w:right="323" w:hanging="357"/>
        <w:jc w:val="both"/>
        <w:rPr>
          <w:rFonts w:cs="Arial"/>
          <w:b/>
          <w:bCs/>
          <w:noProof/>
        </w:rPr>
      </w:pPr>
      <w:bookmarkStart w:id="1" w:name="_Toc155172574"/>
      <w:r w:rsidRPr="00236BB4">
        <w:rPr>
          <w:rFonts w:cs="Arial"/>
          <w:b/>
          <w:bCs/>
          <w:noProof/>
        </w:rPr>
        <w:t>KRITÉRIUM NA HODNOTENIE NÁVRHOV</w:t>
      </w:r>
      <w:r w:rsidR="6C766A25" w:rsidRPr="00236BB4">
        <w:rPr>
          <w:rFonts w:cs="Arial"/>
          <w:b/>
          <w:bCs/>
          <w:noProof/>
        </w:rPr>
        <w:t>,</w:t>
      </w:r>
      <w:r w:rsidRPr="00236BB4">
        <w:rPr>
          <w:rFonts w:cs="Arial"/>
          <w:b/>
          <w:bCs/>
          <w:noProof/>
        </w:rPr>
        <w:t xml:space="preserve"> SPÔSOB ICH UPLATNENIA</w:t>
      </w:r>
      <w:bookmarkEnd w:id="1"/>
      <w:r w:rsidR="6C766A25" w:rsidRPr="00236BB4">
        <w:rPr>
          <w:rFonts w:cs="Arial"/>
          <w:b/>
          <w:bCs/>
          <w:noProof/>
        </w:rPr>
        <w:t xml:space="preserve"> A VYHODNOTENIE NÁVRHOV</w:t>
      </w:r>
    </w:p>
    <w:p w14:paraId="51A0DA0A" w14:textId="62D73E02" w:rsidR="00993E9A" w:rsidRPr="00236BB4" w:rsidRDefault="5FEF1E4B" w:rsidP="0084063A">
      <w:pPr>
        <w:numPr>
          <w:ilvl w:val="1"/>
          <w:numId w:val="13"/>
        </w:numPr>
        <w:overflowPunct w:val="0"/>
        <w:autoSpaceDE w:val="0"/>
        <w:autoSpaceDN w:val="0"/>
        <w:adjustRightInd w:val="0"/>
        <w:spacing w:before="120"/>
        <w:ind w:right="323"/>
        <w:jc w:val="both"/>
        <w:rPr>
          <w:rFonts w:cs="Arial"/>
          <w:noProof/>
        </w:rPr>
      </w:pPr>
      <w:r w:rsidRPr="1D003733">
        <w:rPr>
          <w:rFonts w:cs="Arial"/>
          <w:noProof/>
        </w:rPr>
        <w:t>Jediným kritériom na vyhodnotenie</w:t>
      </w:r>
      <w:r w:rsidR="34022080" w:rsidRPr="1D003733">
        <w:rPr>
          <w:rFonts w:cs="Arial"/>
          <w:noProof/>
        </w:rPr>
        <w:t xml:space="preserve"> najvhodnejšieho </w:t>
      </w:r>
      <w:r w:rsidR="56FC3187" w:rsidRPr="1D003733">
        <w:rPr>
          <w:rFonts w:cs="Arial"/>
          <w:noProof/>
        </w:rPr>
        <w:t>návrh</w:t>
      </w:r>
      <w:r w:rsidR="057E99B1" w:rsidRPr="1D003733">
        <w:rPr>
          <w:rFonts w:cs="Arial"/>
          <w:noProof/>
        </w:rPr>
        <w:t>u</w:t>
      </w:r>
      <w:r w:rsidR="56FC3187" w:rsidRPr="1D003733">
        <w:rPr>
          <w:rFonts w:cs="Arial"/>
          <w:noProof/>
        </w:rPr>
        <w:t xml:space="preserve"> </w:t>
      </w:r>
      <w:r w:rsidRPr="1D003733">
        <w:rPr>
          <w:rFonts w:cs="Arial"/>
          <w:noProof/>
        </w:rPr>
        <w:t xml:space="preserve">je </w:t>
      </w:r>
      <w:r w:rsidRPr="1D003733">
        <w:rPr>
          <w:rFonts w:cs="Arial"/>
          <w:b/>
          <w:bCs/>
          <w:noProof/>
        </w:rPr>
        <w:t>najnižšia celková cena za dodanie predmetu</w:t>
      </w:r>
      <w:r w:rsidR="00AA38E8">
        <w:rPr>
          <w:rFonts w:cs="Arial"/>
          <w:b/>
          <w:bCs/>
          <w:noProof/>
        </w:rPr>
        <w:t xml:space="preserve"> </w:t>
      </w:r>
      <w:r w:rsidR="1534DCAB" w:rsidRPr="1D003733">
        <w:rPr>
          <w:rFonts w:cs="Arial"/>
          <w:b/>
          <w:bCs/>
          <w:noProof/>
        </w:rPr>
        <w:t>súťaže</w:t>
      </w:r>
      <w:r w:rsidRPr="1D003733">
        <w:rPr>
          <w:rFonts w:cs="Arial"/>
          <w:b/>
          <w:bCs/>
          <w:noProof/>
        </w:rPr>
        <w:t xml:space="preserve"> vyjadrená v EUR bez DPH</w:t>
      </w:r>
      <w:r w:rsidR="03113A9C" w:rsidRPr="1D003733">
        <w:rPr>
          <w:rFonts w:cs="Arial"/>
          <w:b/>
          <w:bCs/>
          <w:noProof/>
        </w:rPr>
        <w:t xml:space="preserve">, </w:t>
      </w:r>
      <w:r w:rsidR="03113A9C" w:rsidRPr="1D003733">
        <w:rPr>
          <w:rFonts w:cs="Arial"/>
          <w:noProof/>
        </w:rPr>
        <w:t>zaokrúhlená na dve (2) desatinné miesta.</w:t>
      </w:r>
    </w:p>
    <w:p w14:paraId="22D98AE0" w14:textId="48C068EE" w:rsidR="00993E9A" w:rsidRPr="00236BB4" w:rsidRDefault="5FEF1E4B" w:rsidP="0084063A">
      <w:pPr>
        <w:numPr>
          <w:ilvl w:val="1"/>
          <w:numId w:val="13"/>
        </w:numPr>
        <w:overflowPunct w:val="0"/>
        <w:autoSpaceDE w:val="0"/>
        <w:autoSpaceDN w:val="0"/>
        <w:adjustRightInd w:val="0"/>
        <w:spacing w:before="120"/>
        <w:ind w:right="323"/>
        <w:jc w:val="both"/>
        <w:rPr>
          <w:rFonts w:cs="Arial"/>
          <w:noProof/>
        </w:rPr>
      </w:pPr>
      <w:r w:rsidRPr="1D003733">
        <w:rPr>
          <w:rFonts w:cs="Arial"/>
          <w:noProof/>
        </w:rPr>
        <w:t xml:space="preserve">Poradie </w:t>
      </w:r>
      <w:r w:rsidR="5C631795" w:rsidRPr="1D003733">
        <w:rPr>
          <w:rFonts w:cs="Arial"/>
          <w:noProof/>
        </w:rPr>
        <w:t>návrhov</w:t>
      </w:r>
      <w:r w:rsidRPr="1D003733">
        <w:rPr>
          <w:rFonts w:cs="Arial"/>
          <w:noProof/>
        </w:rPr>
        <w:t xml:space="preserve"> bude určené vzostupne od najnižšej po najvyššiu </w:t>
      </w:r>
      <w:r w:rsidR="12714261" w:rsidRPr="1D003733">
        <w:rPr>
          <w:rFonts w:cs="Arial"/>
          <w:noProof/>
        </w:rPr>
        <w:t>navrhovanú</w:t>
      </w:r>
      <w:r w:rsidRPr="1D003733">
        <w:rPr>
          <w:rFonts w:cs="Arial"/>
          <w:noProof/>
        </w:rPr>
        <w:t xml:space="preserve"> cenu. Na prvom mieste sa umiestni </w:t>
      </w:r>
      <w:r w:rsidR="28A93A90" w:rsidRPr="1D003733">
        <w:rPr>
          <w:rFonts w:cs="Arial"/>
          <w:noProof/>
        </w:rPr>
        <w:t xml:space="preserve">návrh </w:t>
      </w:r>
      <w:r w:rsidR="5C631795" w:rsidRPr="1D003733">
        <w:rPr>
          <w:rFonts w:cs="Arial"/>
          <w:noProof/>
        </w:rPr>
        <w:t>navrhovateľa</w:t>
      </w:r>
      <w:r w:rsidRPr="1D003733">
        <w:rPr>
          <w:rFonts w:cs="Arial"/>
          <w:noProof/>
        </w:rPr>
        <w:t xml:space="preserve"> s najnižšou </w:t>
      </w:r>
      <w:r w:rsidR="5EC7E985" w:rsidRPr="1D003733">
        <w:rPr>
          <w:rFonts w:cs="Arial"/>
          <w:noProof/>
        </w:rPr>
        <w:t>navrhovanou</w:t>
      </w:r>
      <w:r w:rsidRPr="1D003733">
        <w:rPr>
          <w:rFonts w:cs="Arial"/>
          <w:noProof/>
        </w:rPr>
        <w:t xml:space="preserve"> cenou</w:t>
      </w:r>
      <w:r w:rsidR="5C631795" w:rsidRPr="1D003733">
        <w:rPr>
          <w:rFonts w:cs="Arial"/>
          <w:noProof/>
        </w:rPr>
        <w:t xml:space="preserve"> po elektr</w:t>
      </w:r>
      <w:r w:rsidR="15D33E66" w:rsidRPr="1D003733">
        <w:rPr>
          <w:rFonts w:cs="Arial"/>
          <w:noProof/>
        </w:rPr>
        <w:t>o</w:t>
      </w:r>
      <w:r w:rsidR="5C631795" w:rsidRPr="1D003733">
        <w:rPr>
          <w:rFonts w:cs="Arial"/>
          <w:noProof/>
        </w:rPr>
        <w:t>nickej aukcii</w:t>
      </w:r>
      <w:r w:rsidRPr="1D003733">
        <w:rPr>
          <w:rFonts w:cs="Arial"/>
          <w:noProof/>
        </w:rPr>
        <w:t xml:space="preserve">. </w:t>
      </w:r>
    </w:p>
    <w:p w14:paraId="0EB173AB" w14:textId="52D66227" w:rsidR="00993E9A" w:rsidRPr="00236BB4" w:rsidRDefault="5FEF1E4B" w:rsidP="0084063A">
      <w:pPr>
        <w:numPr>
          <w:ilvl w:val="1"/>
          <w:numId w:val="13"/>
        </w:numPr>
        <w:overflowPunct w:val="0"/>
        <w:autoSpaceDE w:val="0"/>
        <w:autoSpaceDN w:val="0"/>
        <w:adjustRightInd w:val="0"/>
        <w:spacing w:before="120"/>
        <w:ind w:right="323"/>
        <w:jc w:val="both"/>
        <w:rPr>
          <w:rFonts w:cs="Arial"/>
          <w:noProof/>
        </w:rPr>
      </w:pPr>
      <w:r w:rsidRPr="1D003733">
        <w:rPr>
          <w:rFonts w:cs="Arial"/>
          <w:noProof/>
        </w:rPr>
        <w:t xml:space="preserve">V systéme </w:t>
      </w:r>
      <w:r w:rsidR="25F3874E" w:rsidRPr="1D003733">
        <w:rPr>
          <w:rFonts w:cs="Arial"/>
        </w:rPr>
        <w:t xml:space="preserve">Proebiz.com </w:t>
      </w:r>
      <w:r w:rsidRPr="1D003733">
        <w:rPr>
          <w:rFonts w:cs="Arial"/>
          <w:noProof/>
        </w:rPr>
        <w:t xml:space="preserve">zadáva </w:t>
      </w:r>
      <w:r w:rsidR="67401075" w:rsidRPr="1D003733">
        <w:rPr>
          <w:rFonts w:cs="Arial"/>
          <w:noProof/>
        </w:rPr>
        <w:t xml:space="preserve">navrhovateľ </w:t>
      </w:r>
      <w:r w:rsidRPr="1D003733">
        <w:rPr>
          <w:rFonts w:cs="Arial"/>
          <w:noProof/>
        </w:rPr>
        <w:t xml:space="preserve">cenu </w:t>
      </w:r>
      <w:r w:rsidR="4B129793" w:rsidRPr="1D003733">
        <w:rPr>
          <w:rFonts w:cs="Arial"/>
          <w:noProof/>
        </w:rPr>
        <w:t>za</w:t>
      </w:r>
      <w:r w:rsidRPr="1D003733">
        <w:rPr>
          <w:rFonts w:cs="Arial"/>
          <w:noProof/>
        </w:rPr>
        <w:t xml:space="preserve"> nasledujúce položky:</w:t>
      </w:r>
    </w:p>
    <w:p w14:paraId="48AF14C1" w14:textId="542739A9" w:rsidR="00993E9A" w:rsidRPr="00236BB4" w:rsidRDefault="5FEF1E4B" w:rsidP="0084063A">
      <w:pPr>
        <w:pStyle w:val="Odsekzoznamu"/>
        <w:numPr>
          <w:ilvl w:val="1"/>
          <w:numId w:val="18"/>
        </w:numPr>
        <w:overflowPunct w:val="0"/>
        <w:autoSpaceDE w:val="0"/>
        <w:autoSpaceDN w:val="0"/>
        <w:adjustRightInd w:val="0"/>
        <w:spacing w:before="120"/>
        <w:ind w:right="323"/>
        <w:jc w:val="both"/>
        <w:rPr>
          <w:rFonts w:ascii="Arial" w:hAnsi="Arial" w:cs="Arial"/>
          <w:lang w:eastAsia="sk-SK"/>
        </w:rPr>
      </w:pPr>
      <w:r w:rsidRPr="1D003733">
        <w:rPr>
          <w:rFonts w:ascii="Arial" w:hAnsi="Arial" w:cs="Arial"/>
          <w:lang w:eastAsia="sk-SK"/>
        </w:rPr>
        <w:t xml:space="preserve">Celková cena za dodanie predmetu </w:t>
      </w:r>
      <w:r w:rsidR="0180B907" w:rsidRPr="1D003733">
        <w:rPr>
          <w:rFonts w:ascii="Arial" w:hAnsi="Arial" w:cs="Arial"/>
          <w:lang w:eastAsia="sk-SK"/>
        </w:rPr>
        <w:t>súťaže</w:t>
      </w:r>
      <w:r w:rsidRPr="1D003733">
        <w:rPr>
          <w:rFonts w:ascii="Arial" w:hAnsi="Arial" w:cs="Arial"/>
          <w:lang w:eastAsia="sk-SK"/>
        </w:rPr>
        <w:t xml:space="preserve"> v EUR bez DPH</w:t>
      </w:r>
    </w:p>
    <w:p w14:paraId="7FBBFB56" w14:textId="1DB8971C" w:rsidR="005C7DF2" w:rsidRPr="00236BB4" w:rsidRDefault="0B2842A6" w:rsidP="0084063A">
      <w:pPr>
        <w:pStyle w:val="Odsekzoznamu"/>
        <w:numPr>
          <w:ilvl w:val="1"/>
          <w:numId w:val="18"/>
        </w:numPr>
        <w:overflowPunct w:val="0"/>
        <w:autoSpaceDE w:val="0"/>
        <w:autoSpaceDN w:val="0"/>
        <w:adjustRightInd w:val="0"/>
        <w:spacing w:before="120" w:after="120"/>
        <w:ind w:left="1434" w:right="323" w:hanging="357"/>
        <w:jc w:val="both"/>
        <w:rPr>
          <w:rFonts w:ascii="Arial" w:hAnsi="Arial" w:cs="Arial"/>
          <w:noProof/>
          <w:lang w:eastAsia="sk-SK"/>
        </w:rPr>
      </w:pPr>
      <w:r w:rsidRPr="00236BB4">
        <w:rPr>
          <w:rFonts w:ascii="Arial" w:hAnsi="Arial" w:cs="Arial"/>
          <w:lang w:eastAsia="sk-SK"/>
        </w:rPr>
        <w:t xml:space="preserve">Zároveň </w:t>
      </w:r>
      <w:r w:rsidR="7A475241" w:rsidRPr="00236BB4">
        <w:rPr>
          <w:rFonts w:ascii="Arial" w:hAnsi="Arial" w:cs="Arial"/>
          <w:lang w:eastAsia="sk-SK"/>
        </w:rPr>
        <w:t xml:space="preserve">navrhovateľ </w:t>
      </w:r>
      <w:r w:rsidRPr="00236BB4">
        <w:rPr>
          <w:rFonts w:ascii="Arial" w:hAnsi="Arial" w:cs="Arial"/>
          <w:lang w:eastAsia="sk-SK"/>
        </w:rPr>
        <w:t xml:space="preserve">vloží do systému vyplnený Návrh na plnenie kritéria </w:t>
      </w:r>
      <w:r w:rsidR="40B66476" w:rsidRPr="00236BB4">
        <w:rPr>
          <w:rFonts w:ascii="Arial" w:hAnsi="Arial" w:cs="Arial"/>
          <w:lang w:eastAsia="sk-SK"/>
        </w:rPr>
        <w:t xml:space="preserve">a výkaz výmer </w:t>
      </w:r>
      <w:r w:rsidRPr="00236BB4">
        <w:rPr>
          <w:rFonts w:ascii="Arial" w:hAnsi="Arial" w:cs="Arial"/>
          <w:lang w:eastAsia="sk-SK"/>
        </w:rPr>
        <w:t xml:space="preserve">podľa prílohy č. </w:t>
      </w:r>
      <w:r w:rsidR="182BE0A1" w:rsidRPr="00236BB4">
        <w:rPr>
          <w:rFonts w:ascii="Arial" w:hAnsi="Arial" w:cs="Arial"/>
          <w:lang w:eastAsia="sk-SK"/>
        </w:rPr>
        <w:t>2</w:t>
      </w:r>
      <w:r w:rsidRPr="00236BB4">
        <w:rPr>
          <w:rFonts w:ascii="Arial" w:hAnsi="Arial" w:cs="Arial"/>
          <w:noProof/>
          <w:lang w:eastAsia="sk-SK"/>
        </w:rPr>
        <w:t xml:space="preserve"> tejto Výzvy.</w:t>
      </w:r>
      <w:bookmarkStart w:id="2" w:name="_Toc107410089"/>
      <w:bookmarkStart w:id="3" w:name="_Toc155172573"/>
    </w:p>
    <w:bookmarkEnd w:id="2"/>
    <w:bookmarkEnd w:id="3"/>
    <w:p w14:paraId="04E4D554" w14:textId="1A1975C6" w:rsidR="00993E9A" w:rsidRPr="00236BB4" w:rsidRDefault="5A32A411" w:rsidP="0084063A">
      <w:pPr>
        <w:pStyle w:val="Odsekzoznamu"/>
        <w:numPr>
          <w:ilvl w:val="1"/>
          <w:numId w:val="13"/>
        </w:numPr>
        <w:overflowPunct w:val="0"/>
        <w:autoSpaceDE w:val="0"/>
        <w:autoSpaceDN w:val="0"/>
        <w:adjustRightInd w:val="0"/>
        <w:spacing w:before="120" w:after="120"/>
        <w:ind w:left="788" w:right="323" w:hanging="431"/>
        <w:jc w:val="both"/>
        <w:rPr>
          <w:rFonts w:ascii="Arial" w:hAnsi="Arial" w:cs="Arial"/>
          <w:noProof/>
          <w:lang w:eastAsia="sk-SK"/>
        </w:rPr>
      </w:pPr>
      <w:r w:rsidRPr="7EC9E68F">
        <w:rPr>
          <w:rFonts w:ascii="Arial" w:hAnsi="Arial" w:cs="Arial"/>
          <w:noProof/>
          <w:lang w:eastAsia="sk-SK"/>
        </w:rPr>
        <w:t xml:space="preserve">Vyhlasovateľ zostaví poradie návrhov – vyhodnotenie formou </w:t>
      </w:r>
      <w:r w:rsidRPr="7EC9E68F">
        <w:rPr>
          <w:rFonts w:ascii="Arial" w:hAnsi="Arial" w:cs="Arial"/>
          <w:b/>
          <w:bCs/>
          <w:noProof/>
          <w:lang w:eastAsia="sk-SK"/>
        </w:rPr>
        <w:t>elektronickej aukcie</w:t>
      </w:r>
      <w:r w:rsidRPr="7EC9E68F">
        <w:rPr>
          <w:rFonts w:ascii="Arial" w:hAnsi="Arial" w:cs="Arial"/>
          <w:noProof/>
          <w:lang w:eastAsia="sk-SK"/>
        </w:rPr>
        <w:t xml:space="preserve"> podľa kritéria v bode </w:t>
      </w:r>
      <w:r w:rsidR="2B17217E" w:rsidRPr="7EC9E68F">
        <w:rPr>
          <w:rFonts w:ascii="Arial" w:hAnsi="Arial" w:cs="Arial"/>
          <w:noProof/>
          <w:lang w:eastAsia="sk-SK"/>
        </w:rPr>
        <w:t>8</w:t>
      </w:r>
      <w:r w:rsidRPr="7EC9E68F">
        <w:rPr>
          <w:rFonts w:ascii="Arial" w:hAnsi="Arial" w:cs="Arial"/>
          <w:noProof/>
          <w:lang w:eastAsia="sk-SK"/>
        </w:rPr>
        <w:t>.1</w:t>
      </w:r>
      <w:r w:rsidR="6EB0EFAA" w:rsidRPr="7EC9E68F">
        <w:rPr>
          <w:rFonts w:ascii="Arial" w:hAnsi="Arial" w:cs="Arial"/>
          <w:noProof/>
          <w:lang w:eastAsia="sk-SK"/>
        </w:rPr>
        <w:t xml:space="preserve"> tejto výzvy</w:t>
      </w:r>
      <w:r w:rsidRPr="7EC9E68F">
        <w:rPr>
          <w:rFonts w:ascii="Arial" w:hAnsi="Arial" w:cs="Arial"/>
          <w:noProof/>
          <w:lang w:eastAsia="sk-SK"/>
        </w:rPr>
        <w:t xml:space="preserve"> a vyberie víťazný návrh v zmysle kritéria uvedeného v bode </w:t>
      </w:r>
      <w:r w:rsidR="7A8B615C" w:rsidRPr="7EC9E68F">
        <w:rPr>
          <w:rFonts w:ascii="Arial" w:hAnsi="Arial" w:cs="Arial"/>
          <w:noProof/>
          <w:lang w:eastAsia="sk-SK"/>
        </w:rPr>
        <w:t>8</w:t>
      </w:r>
      <w:r w:rsidRPr="7EC9E68F">
        <w:rPr>
          <w:rFonts w:ascii="Arial" w:hAnsi="Arial" w:cs="Arial"/>
          <w:noProof/>
          <w:lang w:eastAsia="sk-SK"/>
        </w:rPr>
        <w:t>.1</w:t>
      </w:r>
      <w:r w:rsidR="10666559" w:rsidRPr="7EC9E68F">
        <w:rPr>
          <w:rFonts w:ascii="Arial" w:hAnsi="Arial" w:cs="Arial"/>
          <w:noProof/>
          <w:lang w:eastAsia="sk-SK"/>
        </w:rPr>
        <w:t xml:space="preserve"> tejto výzvy</w:t>
      </w:r>
      <w:r w:rsidRPr="7EC9E68F">
        <w:rPr>
          <w:rFonts w:ascii="Arial" w:hAnsi="Arial" w:cs="Arial"/>
          <w:noProof/>
          <w:lang w:eastAsia="sk-SK"/>
        </w:rPr>
        <w:t xml:space="preserve">. </w:t>
      </w:r>
    </w:p>
    <w:p w14:paraId="13F9B0CE" w14:textId="77777777" w:rsidR="005E7BAF" w:rsidRPr="00236BB4" w:rsidRDefault="005E7BAF" w:rsidP="005E7BAF">
      <w:pPr>
        <w:pStyle w:val="Odsekzoznamu"/>
        <w:overflowPunct w:val="0"/>
        <w:autoSpaceDE w:val="0"/>
        <w:autoSpaceDN w:val="0"/>
        <w:adjustRightInd w:val="0"/>
        <w:spacing w:before="120" w:after="120"/>
        <w:ind w:left="788" w:right="323"/>
        <w:jc w:val="both"/>
        <w:rPr>
          <w:rFonts w:ascii="Arial" w:hAnsi="Arial" w:cs="Arial"/>
          <w:noProof/>
          <w:highlight w:val="yellow"/>
          <w:lang w:eastAsia="sk-SK"/>
        </w:rPr>
      </w:pPr>
    </w:p>
    <w:p w14:paraId="67ABBEC0" w14:textId="77777777" w:rsidR="005E7BAF" w:rsidRPr="00236BB4" w:rsidRDefault="005E7BAF" w:rsidP="005E7BAF">
      <w:pPr>
        <w:pStyle w:val="Odsekzoznamu"/>
        <w:overflowPunct w:val="0"/>
        <w:autoSpaceDE w:val="0"/>
        <w:autoSpaceDN w:val="0"/>
        <w:adjustRightInd w:val="0"/>
        <w:spacing w:before="120" w:after="120"/>
        <w:ind w:left="788" w:right="323"/>
        <w:jc w:val="both"/>
        <w:rPr>
          <w:rFonts w:ascii="Arial" w:hAnsi="Arial" w:cs="Arial"/>
          <w:noProof/>
          <w:highlight w:val="yellow"/>
          <w:lang w:eastAsia="sk-SK"/>
        </w:rPr>
      </w:pPr>
    </w:p>
    <w:p w14:paraId="59D89C74" w14:textId="77777777" w:rsidR="00602109" w:rsidRPr="00236BB4" w:rsidRDefault="7DD8B9C2" w:rsidP="0084063A">
      <w:pPr>
        <w:pStyle w:val="Odsekzoznamu"/>
        <w:numPr>
          <w:ilvl w:val="0"/>
          <w:numId w:val="13"/>
        </w:numPr>
        <w:spacing w:after="120" w:line="276" w:lineRule="auto"/>
        <w:ind w:left="357" w:hanging="357"/>
        <w:contextualSpacing w:val="0"/>
        <w:jc w:val="both"/>
        <w:rPr>
          <w:rFonts w:ascii="Arial" w:hAnsi="Arial" w:cs="Arial"/>
          <w:b/>
          <w:bCs/>
          <w:noProof/>
          <w:lang w:eastAsia="sk-SK"/>
        </w:rPr>
      </w:pPr>
      <w:r w:rsidRPr="00236BB4">
        <w:rPr>
          <w:rFonts w:ascii="Arial" w:hAnsi="Arial" w:cs="Arial"/>
          <w:b/>
          <w:bCs/>
          <w:noProof/>
          <w:lang w:eastAsia="sk-SK"/>
        </w:rPr>
        <w:t xml:space="preserve">ĎALŠIE PODMIENKY OBCHODNEJ VEREJNEJ SÚŤAŽE </w:t>
      </w:r>
    </w:p>
    <w:p w14:paraId="65F6FD08" w14:textId="2753A8AA" w:rsidR="00602109" w:rsidRPr="00236BB4" w:rsidRDefault="682F640F" w:rsidP="0084063A">
      <w:pPr>
        <w:pStyle w:val="Odsekzoznamu"/>
        <w:numPr>
          <w:ilvl w:val="1"/>
          <w:numId w:val="13"/>
        </w:numPr>
        <w:spacing w:after="120" w:line="276" w:lineRule="auto"/>
        <w:ind w:hanging="508"/>
        <w:jc w:val="both"/>
        <w:rPr>
          <w:rFonts w:ascii="Arial" w:hAnsi="Arial" w:cs="Arial"/>
          <w:noProof/>
          <w:lang w:eastAsia="sk-SK"/>
        </w:rPr>
      </w:pPr>
      <w:r w:rsidRPr="00236BB4">
        <w:rPr>
          <w:rFonts w:ascii="Arial" w:hAnsi="Arial" w:cs="Arial"/>
          <w:noProof/>
          <w:lang w:eastAsia="sk-SK"/>
        </w:rPr>
        <w:t>Navrhovateľ prijíma povinnosť strpieť výkon kontroly a auditu, v prípade, že bude jeho cenov</w:t>
      </w:r>
      <w:r w:rsidR="7FFB716C" w:rsidRPr="00236BB4">
        <w:rPr>
          <w:rFonts w:ascii="Arial" w:hAnsi="Arial" w:cs="Arial"/>
          <w:noProof/>
          <w:lang w:eastAsia="sk-SK"/>
        </w:rPr>
        <w:t>ý návrh</w:t>
      </w:r>
      <w:r w:rsidRPr="00236BB4">
        <w:rPr>
          <w:rFonts w:ascii="Arial" w:hAnsi="Arial" w:cs="Arial"/>
          <w:noProof/>
          <w:lang w:eastAsia="sk-SK"/>
        </w:rPr>
        <w:t xml:space="preserve"> vyhodnoten</w:t>
      </w:r>
      <w:r w:rsidR="0CE2351E" w:rsidRPr="00236BB4">
        <w:rPr>
          <w:rFonts w:ascii="Arial" w:hAnsi="Arial" w:cs="Arial"/>
          <w:noProof/>
          <w:lang w:eastAsia="sk-SK"/>
        </w:rPr>
        <w:t>ý</w:t>
      </w:r>
      <w:r w:rsidRPr="00236BB4">
        <w:rPr>
          <w:rFonts w:ascii="Arial" w:hAnsi="Arial" w:cs="Arial"/>
          <w:noProof/>
          <w:lang w:eastAsia="sk-SK"/>
        </w:rPr>
        <w:t xml:space="preserve"> ako víťazn</w:t>
      </w:r>
      <w:r w:rsidR="4C5E347A" w:rsidRPr="00236BB4">
        <w:rPr>
          <w:rFonts w:ascii="Arial" w:hAnsi="Arial" w:cs="Arial"/>
          <w:noProof/>
          <w:lang w:eastAsia="sk-SK"/>
        </w:rPr>
        <w:t>ý</w:t>
      </w:r>
      <w:r w:rsidRPr="00236BB4">
        <w:rPr>
          <w:rFonts w:ascii="Arial" w:hAnsi="Arial" w:cs="Arial"/>
          <w:noProof/>
          <w:lang w:eastAsia="sk-SK"/>
        </w:rPr>
        <w:t xml:space="preserve"> a bude s ním uzatvorený zmluvný vzťah, zo strany Vykonávateľa (Ministerstvo hospodárstva Slovenskej republiky) a iných oprávnených osôb</w:t>
      </w:r>
      <w:r w:rsidR="605674BF" w:rsidRPr="00236BB4">
        <w:rPr>
          <w:rFonts w:ascii="Arial" w:hAnsi="Arial" w:cs="Arial"/>
          <w:noProof/>
          <w:lang w:eastAsia="sk-SK"/>
        </w:rPr>
        <w:t>/kontrolných orgánov.</w:t>
      </w:r>
    </w:p>
    <w:p w14:paraId="668B63D3" w14:textId="41560F0B" w:rsidR="33EB17D6" w:rsidRPr="00236BB4" w:rsidRDefault="33EB17D6" w:rsidP="0084063A">
      <w:pPr>
        <w:pStyle w:val="Odsekzoznamu"/>
        <w:numPr>
          <w:ilvl w:val="1"/>
          <w:numId w:val="13"/>
        </w:numPr>
        <w:spacing w:after="120" w:line="276" w:lineRule="auto"/>
        <w:ind w:hanging="508"/>
        <w:jc w:val="both"/>
        <w:rPr>
          <w:rFonts w:ascii="Arial" w:hAnsi="Arial" w:cs="Arial"/>
          <w:noProof/>
          <w:lang w:eastAsia="sk-SK"/>
        </w:rPr>
      </w:pPr>
      <w:r w:rsidRPr="00236BB4">
        <w:rPr>
          <w:rFonts w:ascii="Arial" w:hAnsi="Arial" w:cs="Arial"/>
          <w:noProof/>
          <w:lang w:eastAsia="sk-SK"/>
        </w:rPr>
        <w:t xml:space="preserve">Vyhlasovateľ je oprávnený kedykoľvek v priebehu súťaže zmeniť akékoľvek podmienky súťaže, a to bez udania dôvodu. Táto zmena sa oznamuje navrhovateľom účastným v súťaži. </w:t>
      </w:r>
    </w:p>
    <w:p w14:paraId="484FB18D" w14:textId="6D05729E" w:rsidR="087BD90E" w:rsidRPr="00236BB4" w:rsidRDefault="087BD90E" w:rsidP="0084063A">
      <w:pPr>
        <w:pStyle w:val="Odsekzoznamu"/>
        <w:numPr>
          <w:ilvl w:val="1"/>
          <w:numId w:val="13"/>
        </w:numPr>
        <w:spacing w:after="120" w:line="276" w:lineRule="auto"/>
        <w:ind w:hanging="508"/>
        <w:jc w:val="both"/>
        <w:rPr>
          <w:rFonts w:ascii="Arial" w:hAnsi="Arial" w:cs="Arial"/>
          <w:noProof/>
          <w:lang w:eastAsia="sk-SK"/>
        </w:rPr>
      </w:pPr>
      <w:r w:rsidRPr="1D003733">
        <w:rPr>
          <w:rFonts w:ascii="Arial" w:hAnsi="Arial" w:cs="Arial"/>
          <w:noProof/>
          <w:lang w:eastAsia="sk-SK"/>
        </w:rPr>
        <w:t>Vyhlasovateľ je oprávnený v prípade odstúpenia navrhovateľa od predloženého návrhu v lehote viazanosti návrhov</w:t>
      </w:r>
      <w:r w:rsidR="6EA4EB01" w:rsidRPr="1D003733">
        <w:rPr>
          <w:rFonts w:ascii="Arial" w:hAnsi="Arial" w:cs="Arial"/>
          <w:noProof/>
          <w:lang w:eastAsia="sk-SK"/>
        </w:rPr>
        <w:t>, uvedenej v bode 6.3 tejto výzvy</w:t>
      </w:r>
      <w:r w:rsidRPr="1D003733">
        <w:rPr>
          <w:rFonts w:ascii="Arial" w:hAnsi="Arial" w:cs="Arial"/>
          <w:noProof/>
          <w:lang w:eastAsia="sk-SK"/>
        </w:rPr>
        <w:t xml:space="preserve"> udeliť </w:t>
      </w:r>
      <w:r w:rsidR="5A405840" w:rsidRPr="1D003733">
        <w:rPr>
          <w:rFonts w:ascii="Arial" w:hAnsi="Arial" w:cs="Arial"/>
          <w:noProof/>
          <w:lang w:eastAsia="sk-SK"/>
        </w:rPr>
        <w:t xml:space="preserve">navrhovateľovi </w:t>
      </w:r>
      <w:r w:rsidRPr="1D003733">
        <w:rPr>
          <w:rFonts w:ascii="Arial" w:hAnsi="Arial" w:cs="Arial"/>
          <w:noProof/>
          <w:lang w:eastAsia="sk-SK"/>
        </w:rPr>
        <w:t>sankciu až do výšky 5% z jeho cenového návrhu.</w:t>
      </w:r>
    </w:p>
    <w:p w14:paraId="6AD34BF0" w14:textId="1E6C0B3E" w:rsidR="087BD90E" w:rsidRPr="00236BB4" w:rsidRDefault="087BD90E" w:rsidP="0084063A">
      <w:pPr>
        <w:pStyle w:val="Odsekzoznamu"/>
        <w:numPr>
          <w:ilvl w:val="1"/>
          <w:numId w:val="13"/>
        </w:numPr>
        <w:spacing w:after="120" w:line="276" w:lineRule="auto"/>
        <w:ind w:hanging="508"/>
        <w:jc w:val="both"/>
        <w:rPr>
          <w:rFonts w:ascii="Arial" w:hAnsi="Arial" w:cs="Arial"/>
          <w:noProof/>
          <w:lang w:eastAsia="sk-SK"/>
        </w:rPr>
      </w:pPr>
      <w:r w:rsidRPr="00236BB4">
        <w:rPr>
          <w:rFonts w:ascii="Arial" w:hAnsi="Arial" w:cs="Arial"/>
          <w:noProof/>
          <w:lang w:eastAsia="sk-SK"/>
        </w:rPr>
        <w:t>Navrhovatelia berú na vedomie, že po ukončení súťaže nemajú na dodanie predmetu súťaže automaticky nárok, nárok na dodanie vzniká až uzavretím zmluvy s vyhlasovateľom.</w:t>
      </w:r>
    </w:p>
    <w:p w14:paraId="3C070C54" w14:textId="77CF6A2A" w:rsidR="087BD90E" w:rsidRPr="00236BB4" w:rsidRDefault="087BD90E" w:rsidP="0084063A">
      <w:pPr>
        <w:pStyle w:val="Odsekzoznamu"/>
        <w:numPr>
          <w:ilvl w:val="1"/>
          <w:numId w:val="13"/>
        </w:numPr>
        <w:spacing w:after="120" w:line="276" w:lineRule="auto"/>
        <w:ind w:hanging="508"/>
        <w:jc w:val="both"/>
        <w:rPr>
          <w:rFonts w:ascii="Arial" w:hAnsi="Arial" w:cs="Arial"/>
          <w:noProof/>
          <w:lang w:eastAsia="sk-SK"/>
        </w:rPr>
      </w:pPr>
      <w:r w:rsidRPr="1D003733">
        <w:rPr>
          <w:rFonts w:ascii="Arial" w:hAnsi="Arial" w:cs="Arial"/>
          <w:noProof/>
          <w:lang w:eastAsia="sk-SK"/>
        </w:rPr>
        <w:t xml:space="preserve">Víťazný navrhovateľ berie na vedomie, že s uzavretím zmluvy akceptuje Obchodné podmienky zabezpečenia výkonu prác pre Zhotoviteľa na zariadeniach, v priestoroch a na pracoviskách  SSE, ktoré sú v prílohe </w:t>
      </w:r>
      <w:r w:rsidR="45DBC57F" w:rsidRPr="1D003733">
        <w:rPr>
          <w:rFonts w:ascii="Arial" w:hAnsi="Arial" w:cs="Arial"/>
          <w:noProof/>
          <w:lang w:eastAsia="sk-SK"/>
        </w:rPr>
        <w:t>tejto výzvy</w:t>
      </w:r>
      <w:r w:rsidRPr="1D003733">
        <w:rPr>
          <w:rFonts w:ascii="Arial" w:hAnsi="Arial" w:cs="Arial"/>
          <w:noProof/>
          <w:lang w:eastAsia="sk-SK"/>
        </w:rPr>
        <w:t>.</w:t>
      </w:r>
    </w:p>
    <w:p w14:paraId="457385FB" w14:textId="4202C26F" w:rsidR="087BD90E" w:rsidRPr="00236BB4" w:rsidRDefault="087BD90E" w:rsidP="0084063A">
      <w:pPr>
        <w:pStyle w:val="Odsekzoznamu"/>
        <w:numPr>
          <w:ilvl w:val="1"/>
          <w:numId w:val="13"/>
        </w:numPr>
        <w:spacing w:after="120" w:line="276" w:lineRule="auto"/>
        <w:ind w:hanging="508"/>
        <w:jc w:val="both"/>
        <w:rPr>
          <w:rFonts w:ascii="Arial" w:hAnsi="Arial" w:cs="Arial"/>
          <w:noProof/>
          <w:lang w:eastAsia="sk-SK"/>
        </w:rPr>
      </w:pPr>
      <w:r w:rsidRPr="00236BB4">
        <w:rPr>
          <w:rFonts w:ascii="Arial" w:hAnsi="Arial" w:cs="Arial"/>
          <w:noProof/>
          <w:lang w:eastAsia="sk-SK"/>
        </w:rPr>
        <w:t>Navrhovatelia nemajú právo na preplatenie nákladov súvisiacich s ich účasťou v súťaži.</w:t>
      </w:r>
    </w:p>
    <w:p w14:paraId="55D9D915" w14:textId="3FF2A1C6" w:rsidR="087BD90E" w:rsidRPr="00236BB4" w:rsidRDefault="087BD90E" w:rsidP="0084063A">
      <w:pPr>
        <w:pStyle w:val="Odsekzoznamu"/>
        <w:numPr>
          <w:ilvl w:val="1"/>
          <w:numId w:val="13"/>
        </w:numPr>
        <w:spacing w:after="120" w:line="276" w:lineRule="auto"/>
        <w:ind w:hanging="508"/>
        <w:jc w:val="both"/>
        <w:rPr>
          <w:rFonts w:ascii="Arial" w:hAnsi="Arial" w:cs="Arial"/>
          <w:noProof/>
          <w:lang w:eastAsia="sk-SK"/>
        </w:rPr>
      </w:pPr>
      <w:r w:rsidRPr="00236BB4">
        <w:rPr>
          <w:rFonts w:ascii="Arial" w:hAnsi="Arial" w:cs="Arial"/>
          <w:noProof/>
          <w:lang w:eastAsia="sk-SK"/>
        </w:rPr>
        <w:t xml:space="preserve">Subjekty zúčastňujúce sa súťaži sú si vedomé povinností vyplývajúcich pre vyhlasovateľa, resp. ním ovládaných osôb zo zákona č. 250/2012 Z.z. o regulácií v sieťových odvetviach a súhlasia s ich realizáciou.  </w:t>
      </w:r>
    </w:p>
    <w:p w14:paraId="4F561584" w14:textId="50ACC29B" w:rsidR="00602109" w:rsidRPr="00236BB4" w:rsidRDefault="7DD8B9C2" w:rsidP="0084063A">
      <w:pPr>
        <w:pStyle w:val="Odsekzoznamu"/>
        <w:numPr>
          <w:ilvl w:val="1"/>
          <w:numId w:val="13"/>
        </w:numPr>
        <w:spacing w:line="276" w:lineRule="auto"/>
        <w:ind w:hanging="508"/>
        <w:jc w:val="both"/>
        <w:rPr>
          <w:rFonts w:ascii="Arial" w:hAnsi="Arial" w:cs="Arial"/>
          <w:noProof/>
          <w:lang w:eastAsia="sk-SK"/>
        </w:rPr>
      </w:pPr>
      <w:r w:rsidRPr="00236BB4">
        <w:rPr>
          <w:rFonts w:ascii="Arial" w:hAnsi="Arial" w:cs="Arial"/>
          <w:noProof/>
          <w:lang w:eastAsia="sk-SK"/>
        </w:rPr>
        <w:t xml:space="preserve">Vyhlasovateľ neuzavrie zmluvu s </w:t>
      </w:r>
      <w:r w:rsidR="453F22D9" w:rsidRPr="00236BB4">
        <w:rPr>
          <w:rFonts w:ascii="Arial" w:hAnsi="Arial" w:cs="Arial"/>
          <w:noProof/>
          <w:lang w:eastAsia="sk-SK"/>
        </w:rPr>
        <w:t xml:space="preserve">navrhovateľom </w:t>
      </w:r>
      <w:r w:rsidRPr="00236BB4">
        <w:rPr>
          <w:rFonts w:ascii="Arial" w:hAnsi="Arial" w:cs="Arial"/>
          <w:noProof/>
          <w:lang w:eastAsia="sk-SK"/>
        </w:rPr>
        <w:t xml:space="preserve">alebo </w:t>
      </w:r>
      <w:r w:rsidR="6C3BEFFE" w:rsidRPr="00236BB4">
        <w:rPr>
          <w:rFonts w:ascii="Arial" w:hAnsi="Arial" w:cs="Arial"/>
          <w:noProof/>
          <w:lang w:eastAsia="sk-SK"/>
        </w:rPr>
        <w:t>navrhovateľmi</w:t>
      </w:r>
      <w:r w:rsidRPr="00236BB4">
        <w:rPr>
          <w:rFonts w:ascii="Arial" w:hAnsi="Arial" w:cs="Arial"/>
          <w:noProof/>
          <w:lang w:eastAsia="sk-SK"/>
        </w:rPr>
        <w:t>, ktorí majú povinnosť zapisovať sa do registra partnerov verejného sektora podľa zákona č. 315/2016 Z. z. o registri partnerov verejného sektora a o zmene a doplnení niektorých zákonov a nie sú zapísaní v registri partnerov verejného sektora alebo ktorých subdodávatelia majú povinnosť zapisovať sa do registra partnerov verejného sektora a nie sú zapísaní v registri partnerov verejného sektora, ak z právnych predpisov SR nevyplýva inak.</w:t>
      </w:r>
    </w:p>
    <w:p w14:paraId="34843B3A" w14:textId="34BCE35A" w:rsidR="00602109" w:rsidRPr="00236BB4" w:rsidRDefault="7DD8B9C2" w:rsidP="0084063A">
      <w:pPr>
        <w:numPr>
          <w:ilvl w:val="1"/>
          <w:numId w:val="13"/>
        </w:numPr>
        <w:spacing w:line="276" w:lineRule="auto"/>
        <w:ind w:hanging="508"/>
        <w:jc w:val="both"/>
        <w:rPr>
          <w:rFonts w:cs="Arial"/>
        </w:rPr>
      </w:pPr>
      <w:r w:rsidRPr="00236BB4">
        <w:rPr>
          <w:rFonts w:cs="Arial"/>
        </w:rPr>
        <w:lastRenderedPageBreak/>
        <w:t>Vyhlasovateľ si vyhradzuje právo nevybrať ani jedného navrhovateľa a súťaž zrušiť v zmysle Obchodných podmienok Obchodnej verejnej súťaže.</w:t>
      </w:r>
      <w:r w:rsidR="49682B32" w:rsidRPr="00236BB4">
        <w:rPr>
          <w:rFonts w:cs="Arial"/>
        </w:rPr>
        <w:t xml:space="preserve"> Vyhlasovateľ je oprávnený kedykoľvek v procese výberu odmietnuť všetky predložené návrhy.</w:t>
      </w:r>
    </w:p>
    <w:p w14:paraId="609CAE78" w14:textId="2FB98A0C" w:rsidR="2E270905" w:rsidRPr="00236BB4" w:rsidRDefault="2E270905" w:rsidP="0084063A">
      <w:pPr>
        <w:numPr>
          <w:ilvl w:val="1"/>
          <w:numId w:val="13"/>
        </w:numPr>
        <w:spacing w:line="276" w:lineRule="auto"/>
        <w:ind w:hanging="508"/>
        <w:jc w:val="both"/>
        <w:rPr>
          <w:rFonts w:cs="Arial"/>
        </w:rPr>
      </w:pPr>
      <w:r w:rsidRPr="00236BB4">
        <w:rPr>
          <w:rFonts w:cs="Arial"/>
        </w:rPr>
        <w:t>Právne vzťahy súvisiace so súťažami, resp. z nich vzniknuté sa subsidiárne spravujú Obchodným zákonníkom.</w:t>
      </w:r>
    </w:p>
    <w:p w14:paraId="75267D15" w14:textId="6690C2C0" w:rsidR="00EA42D0" w:rsidRPr="00236BB4" w:rsidRDefault="116E0F66" w:rsidP="0084063A">
      <w:pPr>
        <w:numPr>
          <w:ilvl w:val="1"/>
          <w:numId w:val="13"/>
        </w:numPr>
        <w:tabs>
          <w:tab w:val="left" w:pos="360"/>
        </w:tabs>
        <w:spacing w:line="276" w:lineRule="auto"/>
        <w:ind w:hanging="508"/>
        <w:jc w:val="both"/>
        <w:rPr>
          <w:rFonts w:cs="Arial"/>
        </w:rPr>
      </w:pPr>
      <w:r w:rsidRPr="00236BB4">
        <w:rPr>
          <w:rFonts w:cs="Arial"/>
        </w:rPr>
        <w:t xml:space="preserve">Vyhlasovateľ si vyhradzuje právo uskutočniť s úspešným </w:t>
      </w:r>
      <w:r w:rsidR="51750026" w:rsidRPr="00236BB4">
        <w:rPr>
          <w:rFonts w:cs="Arial"/>
        </w:rPr>
        <w:t>navrhovateľom</w:t>
      </w:r>
      <w:r w:rsidR="77186B9A" w:rsidRPr="00236BB4">
        <w:rPr>
          <w:rFonts w:cs="Arial"/>
        </w:rPr>
        <w:t xml:space="preserve"> po ukončení </w:t>
      </w:r>
      <w:r w:rsidR="5BC6624B" w:rsidRPr="00236BB4">
        <w:rPr>
          <w:rFonts w:cs="Arial"/>
        </w:rPr>
        <w:t xml:space="preserve">aukčného kola </w:t>
      </w:r>
      <w:r w:rsidRPr="00236BB4">
        <w:rPr>
          <w:rFonts w:cs="Arial"/>
        </w:rPr>
        <w:t>rokovania</w:t>
      </w:r>
      <w:r w:rsidR="240C9BB7" w:rsidRPr="00236BB4">
        <w:rPr>
          <w:rFonts w:cs="Arial"/>
        </w:rPr>
        <w:t xml:space="preserve"> za účelom zníženia ceny</w:t>
      </w:r>
      <w:r w:rsidR="60BCBAFE" w:rsidRPr="00236BB4">
        <w:rPr>
          <w:rFonts w:cs="Arial"/>
        </w:rPr>
        <w:t>.</w:t>
      </w:r>
    </w:p>
    <w:p w14:paraId="31F1FB20" w14:textId="5C8F1BA8" w:rsidR="41A453FA" w:rsidRPr="00236BB4" w:rsidRDefault="41A453FA" w:rsidP="0084063A">
      <w:pPr>
        <w:numPr>
          <w:ilvl w:val="1"/>
          <w:numId w:val="13"/>
        </w:numPr>
        <w:tabs>
          <w:tab w:val="left" w:pos="360"/>
        </w:tabs>
        <w:spacing w:line="276" w:lineRule="auto"/>
        <w:ind w:hanging="508"/>
        <w:jc w:val="both"/>
        <w:rPr>
          <w:rFonts w:eastAsia="Arial" w:cs="Arial"/>
        </w:rPr>
      </w:pPr>
      <w:r w:rsidRPr="00236BB4">
        <w:rPr>
          <w:rFonts w:cs="Arial"/>
        </w:rPr>
        <w:t>V prípade ak sa technické požiadavky odvolávajú na konkrétneho výrobcu, výrobný postup, značku, patent, typ, krajinu, oblasť alebo miesto pôvodu alebo výroby, vyhlasovateľ pripúšťa ponúknuť ekvivalentný výrobok (ďalej len „ekvivalent“), pri dodržaní týchto podmienok:</w:t>
      </w:r>
    </w:p>
    <w:p w14:paraId="63F5612E" w14:textId="698956FB" w:rsidR="41A453FA" w:rsidRPr="00236BB4" w:rsidRDefault="41A453FA" w:rsidP="2F29917A">
      <w:pPr>
        <w:tabs>
          <w:tab w:val="left" w:pos="360"/>
        </w:tabs>
        <w:spacing w:line="276" w:lineRule="auto"/>
        <w:ind w:firstLine="709"/>
        <w:jc w:val="both"/>
        <w:rPr>
          <w:rFonts w:eastAsia="Arial" w:cs="Arial"/>
        </w:rPr>
      </w:pPr>
      <w:r w:rsidRPr="00236BB4">
        <w:rPr>
          <w:rFonts w:eastAsia="Arial" w:cs="Arial"/>
        </w:rPr>
        <w:t>a) ponúkaný ekvivalent musí mať rovnaké alebo lepšie technické a úžitkové parametre,</w:t>
      </w:r>
    </w:p>
    <w:p w14:paraId="5BD34CE4" w14:textId="7F95EC5C" w:rsidR="41A453FA" w:rsidRPr="00236BB4" w:rsidRDefault="048EE2CE" w:rsidP="00C749E7">
      <w:pPr>
        <w:tabs>
          <w:tab w:val="left" w:pos="1134"/>
        </w:tabs>
        <w:spacing w:line="276" w:lineRule="auto"/>
        <w:ind w:left="709"/>
        <w:jc w:val="both"/>
        <w:rPr>
          <w:rFonts w:eastAsia="Arial" w:cs="Arial"/>
        </w:rPr>
      </w:pPr>
      <w:r w:rsidRPr="1D003733">
        <w:rPr>
          <w:rFonts w:eastAsia="Arial" w:cs="Arial"/>
        </w:rPr>
        <w:t xml:space="preserve">b) navrhovateľ musí v </w:t>
      </w:r>
      <w:r w:rsidR="12EE677D" w:rsidRPr="1D003733">
        <w:rPr>
          <w:rFonts w:eastAsia="Arial" w:cs="Arial"/>
        </w:rPr>
        <w:t xml:space="preserve">návrhu </w:t>
      </w:r>
      <w:r w:rsidRPr="1D003733">
        <w:rPr>
          <w:rFonts w:eastAsia="Arial" w:cs="Arial"/>
        </w:rPr>
        <w:t>predložiť „Zoznam ponúkaných ekvivalentných položiek“,</w:t>
      </w:r>
      <w:r w:rsidR="3E09F78C" w:rsidRPr="1D003733">
        <w:rPr>
          <w:rFonts w:eastAsia="Arial" w:cs="Arial"/>
        </w:rPr>
        <w:t xml:space="preserve"> </w:t>
      </w:r>
      <w:r w:rsidRPr="1D003733">
        <w:rPr>
          <w:rFonts w:eastAsia="Arial" w:cs="Arial"/>
        </w:rPr>
        <w:t>v</w:t>
      </w:r>
      <w:r w:rsidR="3E09F78C" w:rsidRPr="1D003733">
        <w:rPr>
          <w:rFonts w:eastAsia="Arial" w:cs="Arial"/>
        </w:rPr>
        <w:t xml:space="preserve"> </w:t>
      </w:r>
      <w:r w:rsidRPr="1D003733">
        <w:rPr>
          <w:rFonts w:eastAsia="Arial" w:cs="Arial"/>
        </w:rPr>
        <w:t xml:space="preserve">ktorej </w:t>
      </w:r>
      <w:r w:rsidR="0480AAB1" w:rsidRPr="1D003733">
        <w:rPr>
          <w:rFonts w:eastAsia="Arial" w:cs="Arial"/>
        </w:rPr>
        <w:t>u</w:t>
      </w:r>
      <w:r w:rsidRPr="1D003733">
        <w:rPr>
          <w:rFonts w:eastAsia="Arial" w:cs="Arial"/>
        </w:rPr>
        <w:t>vedie čísla a názvy pôvodných položiek, ku ktorým ponúka ekvivalent, čísla nových</w:t>
      </w:r>
      <w:r w:rsidR="3E09F78C" w:rsidRPr="1D003733">
        <w:rPr>
          <w:rFonts w:eastAsia="Arial" w:cs="Arial"/>
        </w:rPr>
        <w:t xml:space="preserve"> </w:t>
      </w:r>
      <w:r w:rsidRPr="1D003733">
        <w:rPr>
          <w:rFonts w:eastAsia="Arial" w:cs="Arial"/>
        </w:rPr>
        <w:t>položiek, obchodný názov, typové označenie a technické parametre ponúkaného ekvivalentu v</w:t>
      </w:r>
      <w:r w:rsidR="3E09F78C" w:rsidRPr="1D003733">
        <w:rPr>
          <w:rFonts w:eastAsia="Arial" w:cs="Arial"/>
        </w:rPr>
        <w:t xml:space="preserve"> </w:t>
      </w:r>
      <w:r w:rsidRPr="1D003733">
        <w:rPr>
          <w:rFonts w:eastAsia="Arial" w:cs="Arial"/>
        </w:rPr>
        <w:t>takom</w:t>
      </w:r>
      <w:r w:rsidR="36771843" w:rsidRPr="1D003733">
        <w:rPr>
          <w:rFonts w:eastAsia="Arial" w:cs="Arial"/>
        </w:rPr>
        <w:t xml:space="preserve"> </w:t>
      </w:r>
      <w:r w:rsidRPr="1D003733">
        <w:rPr>
          <w:rFonts w:eastAsia="Arial" w:cs="Arial"/>
        </w:rPr>
        <w:t xml:space="preserve">rozsahu, aby vyhlasovateľ vedel pri hodnotení </w:t>
      </w:r>
      <w:r w:rsidR="0D47C404" w:rsidRPr="1D003733">
        <w:rPr>
          <w:rFonts w:eastAsia="Arial" w:cs="Arial"/>
        </w:rPr>
        <w:t xml:space="preserve">návrhu </w:t>
      </w:r>
      <w:r w:rsidRPr="1D003733">
        <w:rPr>
          <w:rFonts w:eastAsia="Arial" w:cs="Arial"/>
        </w:rPr>
        <w:t>posúdiť, či ponúkaný výrobok,</w:t>
      </w:r>
      <w:r w:rsidR="3E09F78C" w:rsidRPr="1D003733">
        <w:rPr>
          <w:rFonts w:eastAsia="Arial" w:cs="Arial"/>
        </w:rPr>
        <w:t xml:space="preserve"> </w:t>
      </w:r>
      <w:r w:rsidRPr="1D003733">
        <w:rPr>
          <w:rFonts w:eastAsia="Arial" w:cs="Arial"/>
        </w:rPr>
        <w:t>je alebo</w:t>
      </w:r>
      <w:r w:rsidR="608C722B" w:rsidRPr="1D003733">
        <w:rPr>
          <w:rFonts w:eastAsia="Arial" w:cs="Arial"/>
        </w:rPr>
        <w:t xml:space="preserve"> </w:t>
      </w:r>
      <w:r w:rsidRPr="1D003733">
        <w:rPr>
          <w:rFonts w:eastAsia="Arial" w:cs="Arial"/>
        </w:rPr>
        <w:t>nie je ekvivalentom k tomu, ktorý bol požadovaný podľa súťažných podkladov.</w:t>
      </w:r>
    </w:p>
    <w:p w14:paraId="6AD2877A" w14:textId="77777777" w:rsidR="00B32D62" w:rsidRPr="00236BB4" w:rsidRDefault="51E3FFF2" w:rsidP="0084063A">
      <w:pPr>
        <w:numPr>
          <w:ilvl w:val="1"/>
          <w:numId w:val="13"/>
        </w:numPr>
        <w:spacing w:line="276" w:lineRule="auto"/>
        <w:ind w:hanging="508"/>
        <w:jc w:val="both"/>
        <w:rPr>
          <w:rFonts w:cs="Arial"/>
        </w:rPr>
      </w:pPr>
      <w:r w:rsidRPr="00236BB4">
        <w:rPr>
          <w:rFonts w:cs="Arial"/>
        </w:rPr>
        <w:t>Vyhlasovateľ dáva hospodárskym subjektom (navrhovateľom) na vedomie, že bude postupovať podľa čl. 5k nariadenia Rady (EÚ) č. 833/2014 z 31. júla 2014 o reštriktívnych opatreniach s ohľadom na konanie Ruska, ktorým destabilizuje situáciu na Ukrajine v znení nariadenia Rady (EÚ) č. 2022/576 z 8. apríla 2022,</w:t>
      </w:r>
      <w:r w:rsidR="2F04047E" w:rsidRPr="00236BB4">
        <w:rPr>
          <w:rFonts w:cs="Arial"/>
        </w:rPr>
        <w:t xml:space="preserve"> pričom platí:</w:t>
      </w:r>
    </w:p>
    <w:p w14:paraId="24B26374" w14:textId="398FB8CB" w:rsidR="00B32D62" w:rsidRPr="00236BB4" w:rsidRDefault="2F04047E" w:rsidP="0084063A">
      <w:pPr>
        <w:pStyle w:val="Odsekzoznamu"/>
        <w:numPr>
          <w:ilvl w:val="0"/>
          <w:numId w:val="20"/>
        </w:numPr>
        <w:spacing w:line="276" w:lineRule="auto"/>
        <w:ind w:left="1134"/>
        <w:jc w:val="both"/>
        <w:rPr>
          <w:rFonts w:ascii="Arial" w:hAnsi="Arial" w:cs="Arial"/>
          <w:lang w:eastAsia="sk-SK"/>
        </w:rPr>
      </w:pPr>
      <w:r w:rsidRPr="00236BB4">
        <w:rPr>
          <w:rFonts w:ascii="Arial" w:hAnsi="Arial" w:cs="Arial"/>
          <w:lang w:eastAsia="sk-SK"/>
        </w:rPr>
        <w:t>čl. 5aa ods. 1 nariadenia o sankciách, z ktorého vyplýva zákaz priamo alebo nepriamo sa zapojiť do akejkoľvek transakcie s právnickou osobou, subjektom alebo orgánom usadeným v Rusku, ktoré sú uvedené v prílohe XIX nariadenia o sankciách alebo s právnickou osobou, subjektom alebo orgánom usadeným mimo EÚ, ktoré vlastní z viac ako 50 % fyzická alebo právnická os</w:t>
      </w:r>
      <w:r w:rsidRPr="00236BB4">
        <w:rPr>
          <w:rFonts w:ascii="Arial" w:hAnsi="Arial" w:cs="Arial"/>
        </w:rPr>
        <w:t>o</w:t>
      </w:r>
      <w:r w:rsidRPr="00236BB4">
        <w:rPr>
          <w:rFonts w:ascii="Arial" w:hAnsi="Arial" w:cs="Arial"/>
          <w:lang w:eastAsia="sk-SK"/>
        </w:rPr>
        <w:t>ba, subjekt alebo orgán uvedený v prílohe XIX nariadenia o sankciách, alebo konajú v mene alebo pokynov týchto osôb;</w:t>
      </w:r>
    </w:p>
    <w:p w14:paraId="7734465F" w14:textId="19229328" w:rsidR="00E85421" w:rsidRPr="00236BB4" w:rsidRDefault="2F04047E" w:rsidP="0084063A">
      <w:pPr>
        <w:pStyle w:val="Odsekzoznamu"/>
        <w:numPr>
          <w:ilvl w:val="0"/>
          <w:numId w:val="20"/>
        </w:numPr>
        <w:spacing w:line="276" w:lineRule="auto"/>
        <w:ind w:left="1134"/>
        <w:jc w:val="both"/>
        <w:rPr>
          <w:rFonts w:ascii="Arial" w:hAnsi="Arial" w:cs="Arial"/>
        </w:rPr>
      </w:pPr>
      <w:r w:rsidRPr="00236BB4">
        <w:rPr>
          <w:rFonts w:ascii="Arial" w:hAnsi="Arial" w:cs="Arial"/>
          <w:lang w:eastAsia="sk-SK"/>
        </w:rPr>
        <w:t>všeobecné ustanovenie týkajúce sa všetkých finančných prostriedkov, a tým je čl. 2 ods. 2 nar</w:t>
      </w:r>
      <w:r w:rsidR="6F7B5976" w:rsidRPr="00236BB4">
        <w:rPr>
          <w:rFonts w:ascii="Arial" w:hAnsi="Arial" w:cs="Arial"/>
          <w:lang w:eastAsia="sk-SK"/>
        </w:rPr>
        <w:t>i</w:t>
      </w:r>
      <w:r w:rsidRPr="00236BB4">
        <w:rPr>
          <w:rFonts w:ascii="Arial" w:hAnsi="Arial" w:cs="Arial"/>
          <w:lang w:eastAsia="sk-SK"/>
        </w:rPr>
        <w:t xml:space="preserve">adenia Rady (EÚ) č. 269/2014 zo 17. marca 2014 o reštriktívnych opatreniach vzhľadom na konanie narúšajúce alebo ohrozujúce územnú celistvosť, zvrchovanosť alebo nezávislosť Ukrajiny, z ktorého vyplýva, že žiadne finančné prostriedky ani hospodárske zdroje sa priamo ani nepriamo nesprístupnia fyzickým alebo právnickým osobám, subjektom alebo orgánom, alebo fyzickým alebo právnickým osobám, subjektom alebo orgánom, ktoré sú s nimi spojené, a ktoré sú uvedené v prílohe I, ani sa neposkytnú v ich prospech. </w:t>
      </w:r>
    </w:p>
    <w:p w14:paraId="3E8BF77E" w14:textId="13FF2A0C" w:rsidR="2F29917A" w:rsidRPr="00236BB4" w:rsidRDefault="2F29917A" w:rsidP="2F29917A">
      <w:pPr>
        <w:spacing w:line="276" w:lineRule="auto"/>
        <w:ind w:left="792"/>
        <w:jc w:val="both"/>
        <w:rPr>
          <w:rFonts w:cs="Arial"/>
        </w:rPr>
      </w:pPr>
    </w:p>
    <w:p w14:paraId="08175C1E" w14:textId="7921F58E" w:rsidR="2B36EE8C" w:rsidRPr="00236BB4" w:rsidRDefault="2B36EE8C" w:rsidP="0084063A">
      <w:pPr>
        <w:pStyle w:val="Odsekzoznamu"/>
        <w:numPr>
          <w:ilvl w:val="0"/>
          <w:numId w:val="13"/>
        </w:numPr>
        <w:tabs>
          <w:tab w:val="left" w:pos="360"/>
        </w:tabs>
        <w:spacing w:line="276" w:lineRule="auto"/>
        <w:jc w:val="both"/>
        <w:rPr>
          <w:rFonts w:ascii="Arial" w:hAnsi="Arial" w:cs="Arial"/>
          <w:b/>
          <w:bCs/>
          <w:noProof/>
          <w:lang w:eastAsia="sk-SK"/>
        </w:rPr>
      </w:pPr>
      <w:r w:rsidRPr="00236BB4">
        <w:rPr>
          <w:rFonts w:ascii="Arial" w:hAnsi="Arial" w:cs="Arial"/>
          <w:b/>
          <w:bCs/>
          <w:noProof/>
          <w:lang w:eastAsia="sk-SK"/>
        </w:rPr>
        <w:t>ZMLUVA O POSKYTNUTÍ A OCHRANE INFORMÁCIÍ</w:t>
      </w:r>
      <w:r w:rsidR="20D1DDE1" w:rsidRPr="00236BB4">
        <w:rPr>
          <w:rFonts w:ascii="Arial" w:hAnsi="Arial" w:cs="Arial"/>
          <w:b/>
          <w:bCs/>
          <w:noProof/>
          <w:lang w:eastAsia="sk-SK"/>
        </w:rPr>
        <w:t xml:space="preserve"> </w:t>
      </w:r>
      <w:r w:rsidR="0EE26F72" w:rsidRPr="00236BB4">
        <w:rPr>
          <w:rFonts w:ascii="Arial" w:hAnsi="Arial" w:cs="Arial"/>
          <w:b/>
          <w:bCs/>
          <w:noProof/>
          <w:lang w:eastAsia="sk-SK"/>
        </w:rPr>
        <w:t>(NDA DOKUMENTY)</w:t>
      </w:r>
    </w:p>
    <w:p w14:paraId="1DB47A0F" w14:textId="000602A7" w:rsidR="2AA47F88" w:rsidRPr="00236BB4" w:rsidRDefault="0C6CCF27" w:rsidP="0084063A">
      <w:pPr>
        <w:numPr>
          <w:ilvl w:val="1"/>
          <w:numId w:val="13"/>
        </w:numPr>
        <w:spacing w:line="276" w:lineRule="auto"/>
        <w:ind w:hanging="508"/>
        <w:jc w:val="both"/>
        <w:rPr>
          <w:rFonts w:cs="Arial"/>
          <w:noProof/>
        </w:rPr>
      </w:pPr>
      <w:r w:rsidRPr="1D003733">
        <w:rPr>
          <w:rFonts w:cs="Arial"/>
          <w:noProof/>
        </w:rPr>
        <w:t>Technická špec</w:t>
      </w:r>
      <w:r w:rsidR="3E39E355" w:rsidRPr="1D003733">
        <w:rPr>
          <w:rFonts w:cs="Arial"/>
          <w:noProof/>
        </w:rPr>
        <w:t>i</w:t>
      </w:r>
      <w:r w:rsidRPr="1D003733">
        <w:rPr>
          <w:rFonts w:cs="Arial"/>
          <w:noProof/>
        </w:rPr>
        <w:t>fikácia</w:t>
      </w:r>
      <w:r w:rsidR="5F764719" w:rsidRPr="1D003733">
        <w:rPr>
          <w:rFonts w:cs="Arial"/>
          <w:noProof/>
        </w:rPr>
        <w:t xml:space="preserve"> -</w:t>
      </w:r>
      <w:r w:rsidRPr="1D003733">
        <w:rPr>
          <w:rFonts w:cs="Arial"/>
          <w:noProof/>
        </w:rPr>
        <w:t xml:space="preserve"> </w:t>
      </w:r>
      <w:r w:rsidR="6206E484" w:rsidRPr="1D003733">
        <w:rPr>
          <w:rFonts w:cs="Arial"/>
          <w:noProof/>
        </w:rPr>
        <w:t>o</w:t>
      </w:r>
      <w:r w:rsidRPr="1D003733">
        <w:rPr>
          <w:rFonts w:cs="Arial"/>
          <w:noProof/>
        </w:rPr>
        <w:t xml:space="preserve">pis predmetu </w:t>
      </w:r>
      <w:r w:rsidR="257EAB51" w:rsidRPr="1D003733">
        <w:rPr>
          <w:rFonts w:cs="Arial"/>
          <w:noProof/>
        </w:rPr>
        <w:t>súťaže</w:t>
      </w:r>
      <w:r w:rsidRPr="1D003733">
        <w:rPr>
          <w:rFonts w:cs="Arial"/>
          <w:noProof/>
        </w:rPr>
        <w:t xml:space="preserve"> bude sprístupnený záujemc</w:t>
      </w:r>
      <w:r w:rsidR="38A216BE" w:rsidRPr="1D003733">
        <w:rPr>
          <w:rFonts w:cs="Arial"/>
          <w:noProof/>
        </w:rPr>
        <w:t>o</w:t>
      </w:r>
      <w:r w:rsidRPr="1D003733">
        <w:rPr>
          <w:rFonts w:cs="Arial"/>
          <w:noProof/>
        </w:rPr>
        <w:t>m po  uzavretí Zmluvy o poskytnutí a ochrane informácií.</w:t>
      </w:r>
    </w:p>
    <w:p w14:paraId="1DA03D15" w14:textId="71CA58AD" w:rsidR="2B36EE8C" w:rsidRPr="00236BB4" w:rsidRDefault="2B36EE8C" w:rsidP="0084063A">
      <w:pPr>
        <w:numPr>
          <w:ilvl w:val="1"/>
          <w:numId w:val="13"/>
        </w:numPr>
        <w:spacing w:line="276" w:lineRule="auto"/>
        <w:ind w:hanging="508"/>
        <w:jc w:val="both"/>
        <w:rPr>
          <w:rFonts w:cs="Arial"/>
          <w:noProof/>
        </w:rPr>
      </w:pPr>
      <w:r w:rsidRPr="00236BB4">
        <w:rPr>
          <w:rFonts w:cs="Arial"/>
          <w:noProof/>
        </w:rPr>
        <w:t>Zmluva o poskytnutí a ochrane informácií</w:t>
      </w:r>
      <w:r w:rsidR="5A9070BC" w:rsidRPr="00236BB4">
        <w:rPr>
          <w:rFonts w:cs="Arial"/>
          <w:noProof/>
        </w:rPr>
        <w:t>, Zoznam oprávnených osôb a Prehlásenie</w:t>
      </w:r>
      <w:r w:rsidR="1907D1F3" w:rsidRPr="00236BB4">
        <w:rPr>
          <w:rFonts w:cs="Arial"/>
          <w:noProof/>
        </w:rPr>
        <w:t xml:space="preserve"> </w:t>
      </w:r>
      <w:r w:rsidR="7189AEA3" w:rsidRPr="00236BB4">
        <w:rPr>
          <w:rFonts w:cs="Arial"/>
          <w:noProof/>
        </w:rPr>
        <w:t>(ďalej len „NDA</w:t>
      </w:r>
      <w:r w:rsidR="6AD476F2" w:rsidRPr="00236BB4">
        <w:rPr>
          <w:rFonts w:cs="Arial"/>
          <w:noProof/>
        </w:rPr>
        <w:t xml:space="preserve"> dokumenty</w:t>
      </w:r>
      <w:r w:rsidR="7189AEA3" w:rsidRPr="00236BB4">
        <w:rPr>
          <w:rFonts w:cs="Arial"/>
          <w:noProof/>
        </w:rPr>
        <w:t>“) tvor</w:t>
      </w:r>
      <w:r w:rsidR="655CAB8F" w:rsidRPr="00236BB4">
        <w:rPr>
          <w:rFonts w:cs="Arial"/>
          <w:noProof/>
        </w:rPr>
        <w:t>ia</w:t>
      </w:r>
      <w:r w:rsidR="7189AEA3" w:rsidRPr="00236BB4">
        <w:rPr>
          <w:rFonts w:cs="Arial"/>
          <w:noProof/>
        </w:rPr>
        <w:t xml:space="preserve"> samostatnú prílohu</w:t>
      </w:r>
      <w:r w:rsidR="113AF1B0" w:rsidRPr="00236BB4">
        <w:rPr>
          <w:rFonts w:cs="Arial"/>
          <w:noProof/>
        </w:rPr>
        <w:t xml:space="preserve"> č. 3</w:t>
      </w:r>
      <w:r w:rsidR="7189AEA3" w:rsidRPr="00236BB4">
        <w:rPr>
          <w:rFonts w:cs="Arial"/>
          <w:noProof/>
        </w:rPr>
        <w:t xml:space="preserve"> tejto výzvy. NDA</w:t>
      </w:r>
      <w:r w:rsidR="7B92C289" w:rsidRPr="00236BB4">
        <w:rPr>
          <w:rFonts w:cs="Arial"/>
          <w:noProof/>
        </w:rPr>
        <w:t xml:space="preserve"> </w:t>
      </w:r>
      <w:r w:rsidR="7B92C289" w:rsidRPr="00236BB4">
        <w:rPr>
          <w:rFonts w:eastAsia="Arial" w:cs="Arial"/>
          <w:noProof/>
          <w:sz w:val="19"/>
          <w:szCs w:val="19"/>
        </w:rPr>
        <w:t>dokumenty</w:t>
      </w:r>
      <w:r w:rsidR="7189AEA3" w:rsidRPr="00236BB4">
        <w:rPr>
          <w:rFonts w:cs="Arial"/>
          <w:noProof/>
        </w:rPr>
        <w:t xml:space="preserve"> sa vyžaduj</w:t>
      </w:r>
      <w:r w:rsidR="124C4769" w:rsidRPr="00236BB4">
        <w:rPr>
          <w:rFonts w:cs="Arial"/>
          <w:noProof/>
        </w:rPr>
        <w:t>ú</w:t>
      </w:r>
      <w:r w:rsidR="7189AEA3" w:rsidRPr="00236BB4">
        <w:rPr>
          <w:rFonts w:cs="Arial"/>
          <w:noProof/>
        </w:rPr>
        <w:t xml:space="preserve"> z dôvodu ochrany citlivých informácií </w:t>
      </w:r>
      <w:r w:rsidR="0C46BACF" w:rsidRPr="00236BB4">
        <w:rPr>
          <w:rFonts w:cs="Arial"/>
          <w:noProof/>
        </w:rPr>
        <w:t xml:space="preserve">Vyhlasovateľa, ktoré sú predmetom obchodného tajomstva a/alebo sú v rámci jednaní z jeho strany označené za dôverné a/alebo podliehajú ochrane v zmysle jeho interných predpisov, príp. rozhodnutí,  </w:t>
      </w:r>
      <w:r w:rsidR="7189AEA3" w:rsidRPr="00236BB4">
        <w:rPr>
          <w:rFonts w:cs="Arial"/>
          <w:b/>
          <w:bCs/>
          <w:noProof/>
        </w:rPr>
        <w:t>za účelom sprístupnenia technickej špecifikácie.</w:t>
      </w:r>
      <w:r w:rsidR="7189AEA3" w:rsidRPr="00236BB4">
        <w:rPr>
          <w:rFonts w:cs="Arial"/>
          <w:noProof/>
        </w:rPr>
        <w:t xml:space="preserve"> Všetky osoby, ktoré budú oboznámené s obsahom </w:t>
      </w:r>
      <w:r w:rsidR="5D830A0B" w:rsidRPr="00236BB4">
        <w:rPr>
          <w:rFonts w:cs="Arial"/>
          <w:noProof/>
        </w:rPr>
        <w:t>technickej špecifikácie</w:t>
      </w:r>
      <w:r w:rsidR="7189AEA3" w:rsidRPr="00236BB4">
        <w:rPr>
          <w:rFonts w:cs="Arial"/>
          <w:noProof/>
        </w:rPr>
        <w:t xml:space="preserve"> je potrebné uviesť v </w:t>
      </w:r>
      <w:r w:rsidR="6906DADB" w:rsidRPr="00236BB4">
        <w:rPr>
          <w:rFonts w:cs="Arial"/>
          <w:noProof/>
        </w:rPr>
        <w:t>Zozname oprávnených osôb</w:t>
      </w:r>
      <w:r w:rsidR="7189AEA3" w:rsidRPr="00236BB4">
        <w:rPr>
          <w:rFonts w:cs="Arial"/>
          <w:noProof/>
        </w:rPr>
        <w:t>.</w:t>
      </w:r>
    </w:p>
    <w:p w14:paraId="5E21A907" w14:textId="48D615E8" w:rsidR="7189AEA3" w:rsidRPr="00236BB4" w:rsidRDefault="3A35BA2D" w:rsidP="0084063A">
      <w:pPr>
        <w:numPr>
          <w:ilvl w:val="1"/>
          <w:numId w:val="13"/>
        </w:numPr>
        <w:spacing w:line="276" w:lineRule="auto"/>
        <w:ind w:hanging="508"/>
        <w:jc w:val="both"/>
        <w:rPr>
          <w:rFonts w:cs="Arial"/>
          <w:noProof/>
        </w:rPr>
      </w:pPr>
      <w:r w:rsidRPr="00236BB4">
        <w:rPr>
          <w:rFonts w:cs="Arial"/>
          <w:noProof/>
        </w:rPr>
        <w:t xml:space="preserve">NDA </w:t>
      </w:r>
      <w:r w:rsidR="24A028F3" w:rsidRPr="00236BB4">
        <w:rPr>
          <w:rFonts w:eastAsia="Arial" w:cs="Arial"/>
          <w:noProof/>
          <w:sz w:val="19"/>
          <w:szCs w:val="19"/>
        </w:rPr>
        <w:t>dokumenty</w:t>
      </w:r>
      <w:r w:rsidR="24A028F3" w:rsidRPr="00236BB4">
        <w:rPr>
          <w:rFonts w:cs="Arial"/>
          <w:noProof/>
        </w:rPr>
        <w:t xml:space="preserve"> </w:t>
      </w:r>
      <w:r w:rsidRPr="00236BB4">
        <w:rPr>
          <w:rFonts w:cs="Arial"/>
          <w:noProof/>
        </w:rPr>
        <w:t xml:space="preserve">vyhlasovateľ </w:t>
      </w:r>
      <w:r w:rsidR="5844BA81" w:rsidRPr="00236BB4">
        <w:rPr>
          <w:rFonts w:cs="Arial"/>
          <w:noProof/>
        </w:rPr>
        <w:t xml:space="preserve">odporúča </w:t>
      </w:r>
      <w:r w:rsidRPr="00236BB4">
        <w:rPr>
          <w:rFonts w:cs="Arial"/>
          <w:noProof/>
        </w:rPr>
        <w:t>predložiť</w:t>
      </w:r>
      <w:r w:rsidR="63978703" w:rsidRPr="00236BB4">
        <w:rPr>
          <w:rFonts w:cs="Arial"/>
          <w:noProof/>
        </w:rPr>
        <w:t xml:space="preserve"> v dostatočnom predstihu,</w:t>
      </w:r>
      <w:r w:rsidR="4F171CEC" w:rsidRPr="00236BB4">
        <w:rPr>
          <w:rFonts w:cs="Arial"/>
          <w:noProof/>
        </w:rPr>
        <w:t xml:space="preserve"> odporúčame </w:t>
      </w:r>
      <w:r w:rsidRPr="00236BB4">
        <w:rPr>
          <w:rFonts w:cs="Arial"/>
          <w:noProof/>
        </w:rPr>
        <w:t xml:space="preserve">v </w:t>
      </w:r>
      <w:r w:rsidR="59AEC6B2" w:rsidRPr="00236BB4">
        <w:rPr>
          <w:rFonts w:cs="Arial"/>
          <w:noProof/>
        </w:rPr>
        <w:t xml:space="preserve">lehote </w:t>
      </w:r>
      <w:r w:rsidRPr="00236BB4">
        <w:rPr>
          <w:rFonts w:cs="Arial"/>
          <w:noProof/>
        </w:rPr>
        <w:t xml:space="preserve"> </w:t>
      </w:r>
      <w:r w:rsidR="12E326E2" w:rsidRPr="00236BB4">
        <w:rPr>
          <w:rFonts w:cs="Arial"/>
          <w:noProof/>
        </w:rPr>
        <w:t>20 dní</w:t>
      </w:r>
      <w:r w:rsidR="113C665F" w:rsidRPr="00236BB4">
        <w:rPr>
          <w:rFonts w:cs="Arial"/>
          <w:noProof/>
        </w:rPr>
        <w:t xml:space="preserve"> </w:t>
      </w:r>
      <w:r w:rsidR="3B77327F" w:rsidRPr="00236BB4">
        <w:rPr>
          <w:rFonts w:cs="Arial"/>
          <w:noProof/>
        </w:rPr>
        <w:t>pred uplynutím lehoty na predkladnie návrhov (bod 6.2 tejto výzvy)</w:t>
      </w:r>
      <w:r w:rsidR="12E326E2" w:rsidRPr="00236BB4">
        <w:rPr>
          <w:rFonts w:cs="Arial"/>
          <w:noProof/>
        </w:rPr>
        <w:t xml:space="preserve"> </w:t>
      </w:r>
      <w:r w:rsidRPr="00236BB4">
        <w:rPr>
          <w:rFonts w:cs="Arial"/>
          <w:noProof/>
        </w:rPr>
        <w:t xml:space="preserve"> a to</w:t>
      </w:r>
      <w:r w:rsidR="780EDD4F" w:rsidRPr="00236BB4">
        <w:rPr>
          <w:rFonts w:cs="Arial"/>
          <w:noProof/>
        </w:rPr>
        <w:t xml:space="preserve"> p</w:t>
      </w:r>
      <w:r w:rsidRPr="00236BB4">
        <w:rPr>
          <w:rFonts w:cs="Arial"/>
          <w:noProof/>
        </w:rPr>
        <w:t xml:space="preserve">rostredníctvom poštovej prepravy alebo osobným doručením na adresu: </w:t>
      </w:r>
      <w:r w:rsidR="21CEC99D" w:rsidRPr="00236BB4">
        <w:rPr>
          <w:rFonts w:cs="Arial"/>
          <w:noProof/>
        </w:rPr>
        <w:t xml:space="preserve">Pri Rajčianke 8591/4B, 010 47  Žilina, kontaktná osoba </w:t>
      </w:r>
      <w:r w:rsidR="1905C1AD" w:rsidRPr="00236BB4">
        <w:rPr>
          <w:rFonts w:cs="Arial"/>
          <w:noProof/>
        </w:rPr>
        <w:t xml:space="preserve">Ing. Andrej </w:t>
      </w:r>
      <w:r w:rsidR="21CEC99D" w:rsidRPr="00236BB4">
        <w:rPr>
          <w:rFonts w:cs="Arial"/>
          <w:noProof/>
        </w:rPr>
        <w:t>Macko</w:t>
      </w:r>
      <w:r w:rsidRPr="00236BB4">
        <w:rPr>
          <w:rFonts w:cs="Arial"/>
          <w:noProof/>
        </w:rPr>
        <w:t xml:space="preserve"> v papierovej forme v </w:t>
      </w:r>
      <w:r w:rsidR="7A34900C" w:rsidRPr="00236BB4">
        <w:rPr>
          <w:rFonts w:cs="Arial"/>
          <w:noProof/>
        </w:rPr>
        <w:t>dvoch (2)</w:t>
      </w:r>
      <w:r w:rsidRPr="00236BB4">
        <w:rPr>
          <w:rFonts w:cs="Arial"/>
          <w:noProof/>
        </w:rPr>
        <w:t xml:space="preserve"> vyhotoveniach podpísan</w:t>
      </w:r>
      <w:r w:rsidR="5A15F3CF" w:rsidRPr="00236BB4">
        <w:rPr>
          <w:rFonts w:cs="Arial"/>
          <w:noProof/>
        </w:rPr>
        <w:t>ých</w:t>
      </w:r>
      <w:r w:rsidRPr="00236BB4">
        <w:rPr>
          <w:rFonts w:cs="Arial"/>
          <w:noProof/>
        </w:rPr>
        <w:t xml:space="preserve"> oprávnenou osobou konajúcej za spoločnosť</w:t>
      </w:r>
      <w:r w:rsidR="22631D0D" w:rsidRPr="00236BB4">
        <w:rPr>
          <w:rFonts w:cs="Arial"/>
          <w:noProof/>
        </w:rPr>
        <w:t>.</w:t>
      </w:r>
    </w:p>
    <w:p w14:paraId="16CB9939" w14:textId="22D35D26" w:rsidR="7189AEA3" w:rsidRPr="00236BB4" w:rsidRDefault="7189AEA3" w:rsidP="0084063A">
      <w:pPr>
        <w:numPr>
          <w:ilvl w:val="1"/>
          <w:numId w:val="13"/>
        </w:numPr>
        <w:spacing w:line="276" w:lineRule="auto"/>
        <w:ind w:hanging="508"/>
        <w:jc w:val="both"/>
        <w:rPr>
          <w:rFonts w:cs="Arial"/>
          <w:noProof/>
        </w:rPr>
      </w:pPr>
      <w:r w:rsidRPr="00236BB4">
        <w:rPr>
          <w:rFonts w:cs="Arial"/>
          <w:noProof/>
        </w:rPr>
        <w:lastRenderedPageBreak/>
        <w:t>V prípade podpisu NDA</w:t>
      </w:r>
      <w:r w:rsidR="7F32634C" w:rsidRPr="00236BB4">
        <w:rPr>
          <w:rFonts w:cs="Arial"/>
          <w:noProof/>
        </w:rPr>
        <w:t xml:space="preserve"> </w:t>
      </w:r>
      <w:r w:rsidR="7F32634C" w:rsidRPr="00236BB4">
        <w:rPr>
          <w:rFonts w:eastAsia="Arial" w:cs="Arial"/>
          <w:noProof/>
          <w:sz w:val="19"/>
          <w:szCs w:val="19"/>
        </w:rPr>
        <w:t>dokument</w:t>
      </w:r>
      <w:r w:rsidR="0FD0AC2C" w:rsidRPr="00236BB4">
        <w:rPr>
          <w:rFonts w:eastAsia="Arial" w:cs="Arial"/>
          <w:noProof/>
          <w:sz w:val="19"/>
          <w:szCs w:val="19"/>
        </w:rPr>
        <w:t>ov</w:t>
      </w:r>
      <w:r w:rsidRPr="00236BB4">
        <w:rPr>
          <w:rFonts w:cs="Arial"/>
          <w:noProof/>
        </w:rPr>
        <w:t xml:space="preserve"> oprávnenou osobou s výnimkou štatutára, vyhlasovateľ požaduje listinu - splnomocnenie s úradne overeným podpisom preukazujúcu oprávnenie tejto osoby konať v mene záujemcu.</w:t>
      </w:r>
    </w:p>
    <w:p w14:paraId="2AEBA49A" w14:textId="0C10799F" w:rsidR="7189AEA3" w:rsidRPr="00236BB4" w:rsidRDefault="7189AEA3" w:rsidP="0084063A">
      <w:pPr>
        <w:numPr>
          <w:ilvl w:val="1"/>
          <w:numId w:val="13"/>
        </w:numPr>
        <w:spacing w:line="276" w:lineRule="auto"/>
        <w:ind w:hanging="508"/>
        <w:jc w:val="both"/>
        <w:rPr>
          <w:rFonts w:cs="Arial"/>
          <w:noProof/>
        </w:rPr>
      </w:pPr>
      <w:r w:rsidRPr="00236BB4">
        <w:rPr>
          <w:rFonts w:cs="Arial"/>
          <w:noProof/>
        </w:rPr>
        <w:t>V prípade vytvorenia skupiny dodávateľov a rozhodnutia predložiť spoločn</w:t>
      </w:r>
      <w:r w:rsidR="3C42B51E" w:rsidRPr="00236BB4">
        <w:rPr>
          <w:rFonts w:cs="Arial"/>
          <w:noProof/>
        </w:rPr>
        <w:t>ý návrh</w:t>
      </w:r>
      <w:r w:rsidRPr="00236BB4">
        <w:rPr>
          <w:rFonts w:cs="Arial"/>
          <w:noProof/>
        </w:rPr>
        <w:t>, celkovú zodpovednosť za poskytnutie</w:t>
      </w:r>
      <w:r w:rsidR="6E9489C7" w:rsidRPr="00236BB4">
        <w:rPr>
          <w:rFonts w:cs="Arial"/>
          <w:noProof/>
        </w:rPr>
        <w:t xml:space="preserve"> technickej špecifikácie</w:t>
      </w:r>
      <w:r w:rsidRPr="00236BB4">
        <w:rPr>
          <w:rFonts w:cs="Arial"/>
          <w:noProof/>
        </w:rPr>
        <w:t xml:space="preserve"> iným osobám nesie záujemca, ktorý podpísal NDA</w:t>
      </w:r>
      <w:r w:rsidR="2E637A57" w:rsidRPr="00236BB4">
        <w:rPr>
          <w:rFonts w:cs="Arial"/>
          <w:noProof/>
        </w:rPr>
        <w:t xml:space="preserve"> </w:t>
      </w:r>
      <w:r w:rsidR="2E637A57" w:rsidRPr="00236BB4">
        <w:rPr>
          <w:rFonts w:eastAsia="Arial" w:cs="Arial"/>
          <w:noProof/>
          <w:sz w:val="19"/>
          <w:szCs w:val="19"/>
        </w:rPr>
        <w:t>dokumenty</w:t>
      </w:r>
      <w:r w:rsidRPr="00236BB4">
        <w:rPr>
          <w:rFonts w:cs="Arial"/>
          <w:noProof/>
        </w:rPr>
        <w:t>.</w:t>
      </w:r>
    </w:p>
    <w:p w14:paraId="7CF756D0" w14:textId="2C05B7AB" w:rsidR="7189AEA3" w:rsidRPr="00236BB4" w:rsidRDefault="7189AEA3" w:rsidP="0084063A">
      <w:pPr>
        <w:numPr>
          <w:ilvl w:val="1"/>
          <w:numId w:val="13"/>
        </w:numPr>
        <w:spacing w:line="276" w:lineRule="auto"/>
        <w:ind w:hanging="508"/>
        <w:jc w:val="both"/>
        <w:rPr>
          <w:rFonts w:cs="Arial"/>
          <w:noProof/>
        </w:rPr>
      </w:pPr>
      <w:r w:rsidRPr="00236BB4">
        <w:rPr>
          <w:rFonts w:cs="Arial"/>
          <w:noProof/>
        </w:rPr>
        <w:t xml:space="preserve">Vyhlasovateľ po doručení NDA </w:t>
      </w:r>
      <w:r w:rsidR="7EDCB6BE" w:rsidRPr="00236BB4">
        <w:rPr>
          <w:rFonts w:eastAsia="Arial" w:cs="Arial"/>
          <w:noProof/>
          <w:sz w:val="19"/>
          <w:szCs w:val="19"/>
        </w:rPr>
        <w:t>dokument</w:t>
      </w:r>
      <w:r w:rsidR="1702ABE1" w:rsidRPr="00236BB4">
        <w:rPr>
          <w:rFonts w:eastAsia="Arial" w:cs="Arial"/>
          <w:noProof/>
          <w:sz w:val="19"/>
          <w:szCs w:val="19"/>
        </w:rPr>
        <w:t>ov</w:t>
      </w:r>
      <w:r w:rsidR="7EDCB6BE" w:rsidRPr="00236BB4">
        <w:rPr>
          <w:rFonts w:cs="Arial"/>
          <w:noProof/>
        </w:rPr>
        <w:t xml:space="preserve"> </w:t>
      </w:r>
      <w:r w:rsidRPr="00236BB4">
        <w:rPr>
          <w:rFonts w:cs="Arial"/>
          <w:noProof/>
        </w:rPr>
        <w:t>vykoná ich kontrolu a zabezpečí podpis štatutárneho orgánu vyhlasovateľa.</w:t>
      </w:r>
    </w:p>
    <w:p w14:paraId="66A0FCEA" w14:textId="59BC721A" w:rsidR="7189AEA3" w:rsidRPr="00236BB4" w:rsidRDefault="7189AEA3" w:rsidP="0084063A">
      <w:pPr>
        <w:numPr>
          <w:ilvl w:val="1"/>
          <w:numId w:val="13"/>
        </w:numPr>
        <w:spacing w:line="276" w:lineRule="auto"/>
        <w:ind w:hanging="508"/>
        <w:jc w:val="both"/>
        <w:rPr>
          <w:rFonts w:cs="Arial"/>
          <w:noProof/>
        </w:rPr>
      </w:pPr>
      <w:r w:rsidRPr="00236BB4">
        <w:rPr>
          <w:rFonts w:cs="Arial"/>
          <w:noProof/>
        </w:rPr>
        <w:t xml:space="preserve">Vyhlasovateľ bezodkladne po podpise NDA </w:t>
      </w:r>
      <w:r w:rsidR="32269692" w:rsidRPr="00236BB4">
        <w:rPr>
          <w:rFonts w:cs="Arial"/>
          <w:noProof/>
        </w:rPr>
        <w:t xml:space="preserve">dokumentov </w:t>
      </w:r>
      <w:r w:rsidRPr="00236BB4">
        <w:rPr>
          <w:rFonts w:cs="Arial"/>
          <w:noProof/>
        </w:rPr>
        <w:t>poskytne originál t</w:t>
      </w:r>
      <w:r w:rsidR="6F476369" w:rsidRPr="00236BB4">
        <w:rPr>
          <w:rFonts w:cs="Arial"/>
          <w:noProof/>
        </w:rPr>
        <w:t xml:space="preserve">ohto </w:t>
      </w:r>
      <w:r w:rsidRPr="00236BB4">
        <w:rPr>
          <w:rFonts w:cs="Arial"/>
          <w:noProof/>
        </w:rPr>
        <w:t>dokument</w:t>
      </w:r>
      <w:r w:rsidR="4005935A" w:rsidRPr="00236BB4">
        <w:rPr>
          <w:rFonts w:cs="Arial"/>
          <w:noProof/>
        </w:rPr>
        <w:t>u</w:t>
      </w:r>
      <w:r w:rsidRPr="00236BB4">
        <w:rPr>
          <w:rFonts w:cs="Arial"/>
          <w:noProof/>
        </w:rPr>
        <w:t xml:space="preserve"> </w:t>
      </w:r>
      <w:r w:rsidR="69F9CA6E" w:rsidRPr="00236BB4">
        <w:rPr>
          <w:rFonts w:cs="Arial"/>
          <w:noProof/>
        </w:rPr>
        <w:t>(jedno</w:t>
      </w:r>
      <w:r w:rsidRPr="00236BB4">
        <w:rPr>
          <w:rFonts w:cs="Arial"/>
          <w:noProof/>
        </w:rPr>
        <w:t xml:space="preserve"> vyhotoven</w:t>
      </w:r>
      <w:r w:rsidR="021416AA" w:rsidRPr="00236BB4">
        <w:rPr>
          <w:rFonts w:cs="Arial"/>
          <w:noProof/>
        </w:rPr>
        <w:t>ie</w:t>
      </w:r>
      <w:r w:rsidRPr="00236BB4">
        <w:rPr>
          <w:rFonts w:cs="Arial"/>
          <w:noProof/>
        </w:rPr>
        <w:t>) záujemcovi a to spôsobom:</w:t>
      </w:r>
    </w:p>
    <w:p w14:paraId="6CD0B4AE" w14:textId="696F8D3C" w:rsidR="09EC7CAD" w:rsidRPr="00236BB4" w:rsidRDefault="09EC7CAD" w:rsidP="0084063A">
      <w:pPr>
        <w:pStyle w:val="Odsekzoznamu"/>
        <w:numPr>
          <w:ilvl w:val="2"/>
          <w:numId w:val="13"/>
        </w:numPr>
        <w:spacing w:before="240" w:after="240"/>
        <w:jc w:val="both"/>
        <w:rPr>
          <w:rFonts w:ascii="Arial" w:hAnsi="Arial" w:cs="Arial"/>
          <w:noProof/>
          <w:lang w:eastAsia="sk-SK"/>
        </w:rPr>
      </w:pPr>
      <w:r w:rsidRPr="00236BB4">
        <w:rPr>
          <w:rFonts w:ascii="Arial" w:hAnsi="Arial" w:cs="Arial"/>
          <w:noProof/>
          <w:lang w:eastAsia="sk-SK"/>
        </w:rPr>
        <w:t xml:space="preserve"> </w:t>
      </w:r>
      <w:r w:rsidR="7189AEA3" w:rsidRPr="00236BB4">
        <w:rPr>
          <w:rFonts w:ascii="Arial" w:hAnsi="Arial" w:cs="Arial"/>
          <w:noProof/>
          <w:lang w:eastAsia="sk-SK"/>
        </w:rPr>
        <w:t>poštovou prepravou (doporučene) na adresu sídla spoločnosti záujemcu,</w:t>
      </w:r>
    </w:p>
    <w:p w14:paraId="3570D454" w14:textId="3BB70C40" w:rsidR="166E180D" w:rsidRPr="00236BB4" w:rsidRDefault="166E180D" w:rsidP="0084063A">
      <w:pPr>
        <w:pStyle w:val="Odsekzoznamu"/>
        <w:numPr>
          <w:ilvl w:val="2"/>
          <w:numId w:val="13"/>
        </w:numPr>
        <w:spacing w:before="240" w:after="240"/>
        <w:jc w:val="both"/>
        <w:rPr>
          <w:rFonts w:ascii="Arial" w:hAnsi="Arial" w:cs="Arial"/>
          <w:noProof/>
          <w:lang w:eastAsia="sk-SK"/>
        </w:rPr>
      </w:pPr>
      <w:r w:rsidRPr="00236BB4">
        <w:rPr>
          <w:rFonts w:ascii="Arial" w:hAnsi="Arial" w:cs="Arial"/>
          <w:noProof/>
          <w:lang w:eastAsia="sk-SK"/>
        </w:rPr>
        <w:t xml:space="preserve"> </w:t>
      </w:r>
      <w:r w:rsidR="7189AEA3" w:rsidRPr="00236BB4">
        <w:rPr>
          <w:rFonts w:ascii="Arial" w:hAnsi="Arial" w:cs="Arial"/>
          <w:noProof/>
          <w:lang w:eastAsia="sk-SK"/>
        </w:rPr>
        <w:t>osobným prevzatím na adrese vyhlasovateľa (na základe telefonickej výzvy zo strany vyhlasovateľa)</w:t>
      </w:r>
      <w:r w:rsidR="53343A3A" w:rsidRPr="00236BB4">
        <w:rPr>
          <w:rFonts w:ascii="Arial" w:hAnsi="Arial" w:cs="Arial"/>
          <w:noProof/>
          <w:lang w:eastAsia="sk-SK"/>
        </w:rPr>
        <w:t>.</w:t>
      </w:r>
    </w:p>
    <w:p w14:paraId="1D52650D" w14:textId="2EEA8542" w:rsidR="0CB4E35E" w:rsidRPr="00236BB4" w:rsidRDefault="17B495E7" w:rsidP="0084063A">
      <w:pPr>
        <w:numPr>
          <w:ilvl w:val="1"/>
          <w:numId w:val="13"/>
        </w:numPr>
        <w:spacing w:line="276" w:lineRule="auto"/>
        <w:ind w:hanging="508"/>
        <w:jc w:val="both"/>
        <w:rPr>
          <w:rFonts w:cs="Arial"/>
          <w:noProof/>
        </w:rPr>
      </w:pPr>
      <w:r w:rsidRPr="00236BB4">
        <w:rPr>
          <w:rFonts w:cs="Arial"/>
          <w:noProof/>
        </w:rPr>
        <w:t>Technická špecifikácia bude bezodkladne po podpise NDA</w:t>
      </w:r>
      <w:r w:rsidR="05311189" w:rsidRPr="00236BB4">
        <w:rPr>
          <w:rFonts w:cs="Arial"/>
          <w:noProof/>
        </w:rPr>
        <w:t xml:space="preserve"> dokument</w:t>
      </w:r>
      <w:r w:rsidR="7FD36097" w:rsidRPr="00236BB4">
        <w:rPr>
          <w:rFonts w:cs="Arial"/>
          <w:noProof/>
        </w:rPr>
        <w:t xml:space="preserve">ov </w:t>
      </w:r>
      <w:r w:rsidRPr="00236BB4">
        <w:rPr>
          <w:rFonts w:cs="Arial"/>
          <w:noProof/>
        </w:rPr>
        <w:t>zo strany Vyhlasovateľa elektr</w:t>
      </w:r>
      <w:r w:rsidR="70A9FBC1" w:rsidRPr="00236BB4">
        <w:rPr>
          <w:rFonts w:cs="Arial"/>
          <w:noProof/>
        </w:rPr>
        <w:t>o</w:t>
      </w:r>
      <w:r w:rsidRPr="00236BB4">
        <w:rPr>
          <w:rFonts w:cs="Arial"/>
          <w:noProof/>
        </w:rPr>
        <w:t xml:space="preserve">nicky </w:t>
      </w:r>
      <w:r w:rsidR="3A2841D3" w:rsidRPr="00236BB4">
        <w:rPr>
          <w:rFonts w:cs="Arial"/>
          <w:b/>
          <w:bCs/>
          <w:noProof/>
        </w:rPr>
        <w:t xml:space="preserve">zaslaná </w:t>
      </w:r>
      <w:r w:rsidR="3A2841D3" w:rsidRPr="00236BB4">
        <w:rPr>
          <w:rFonts w:eastAsia="Arial" w:cs="Arial"/>
          <w:b/>
          <w:bCs/>
          <w:noProof/>
        </w:rPr>
        <w:t>záujemcovi</w:t>
      </w:r>
      <w:r w:rsidR="3A2841D3" w:rsidRPr="00236BB4">
        <w:rPr>
          <w:rFonts w:cs="Arial"/>
          <w:b/>
          <w:bCs/>
          <w:noProof/>
        </w:rPr>
        <w:t xml:space="preserve"> </w:t>
      </w:r>
      <w:r w:rsidRPr="00236BB4">
        <w:rPr>
          <w:rFonts w:cs="Arial"/>
          <w:b/>
          <w:bCs/>
          <w:noProof/>
        </w:rPr>
        <w:t>cez systém Proebiz</w:t>
      </w:r>
      <w:r w:rsidRPr="00236BB4">
        <w:rPr>
          <w:rFonts w:eastAsia="Arial" w:cs="Arial"/>
          <w:b/>
          <w:bCs/>
          <w:noProof/>
        </w:rPr>
        <w:t>.</w:t>
      </w:r>
    </w:p>
    <w:p w14:paraId="66A5EAAB" w14:textId="508EAC2D" w:rsidR="7189AEA3" w:rsidRPr="00236BB4" w:rsidRDefault="7189AEA3" w:rsidP="0084063A">
      <w:pPr>
        <w:numPr>
          <w:ilvl w:val="1"/>
          <w:numId w:val="13"/>
        </w:numPr>
        <w:spacing w:line="276" w:lineRule="auto"/>
        <w:ind w:hanging="508"/>
        <w:jc w:val="both"/>
        <w:rPr>
          <w:rFonts w:cs="Arial"/>
          <w:noProof/>
        </w:rPr>
      </w:pPr>
      <w:r w:rsidRPr="00236BB4">
        <w:rPr>
          <w:rFonts w:cs="Arial"/>
          <w:noProof/>
        </w:rPr>
        <w:t>Spôsob poskytnutia podpísan</w:t>
      </w:r>
      <w:r w:rsidR="5B00FE4E" w:rsidRPr="00236BB4">
        <w:rPr>
          <w:rFonts w:cs="Arial"/>
          <w:noProof/>
        </w:rPr>
        <w:t>ých</w:t>
      </w:r>
      <w:r w:rsidR="6529F874" w:rsidRPr="00236BB4">
        <w:rPr>
          <w:rFonts w:cs="Arial"/>
          <w:noProof/>
        </w:rPr>
        <w:t xml:space="preserve"> </w:t>
      </w:r>
      <w:r w:rsidRPr="00236BB4">
        <w:rPr>
          <w:rFonts w:cs="Arial"/>
          <w:noProof/>
        </w:rPr>
        <w:t xml:space="preserve">NDA </w:t>
      </w:r>
      <w:r w:rsidR="2F580C91" w:rsidRPr="00236BB4">
        <w:rPr>
          <w:rFonts w:eastAsia="Arial" w:cs="Arial"/>
          <w:noProof/>
          <w:sz w:val="19"/>
          <w:szCs w:val="19"/>
        </w:rPr>
        <w:t>dokument</w:t>
      </w:r>
      <w:r w:rsidR="6B78B092" w:rsidRPr="00236BB4">
        <w:rPr>
          <w:rFonts w:eastAsia="Arial" w:cs="Arial"/>
          <w:noProof/>
          <w:sz w:val="19"/>
          <w:szCs w:val="19"/>
        </w:rPr>
        <w:t>ov</w:t>
      </w:r>
      <w:r w:rsidR="2F580C91" w:rsidRPr="00236BB4">
        <w:rPr>
          <w:rFonts w:cs="Arial"/>
          <w:noProof/>
        </w:rPr>
        <w:t xml:space="preserve"> </w:t>
      </w:r>
      <w:r w:rsidRPr="00236BB4">
        <w:rPr>
          <w:rFonts w:cs="Arial"/>
          <w:noProof/>
        </w:rPr>
        <w:t xml:space="preserve">vrátane </w:t>
      </w:r>
      <w:r w:rsidR="0AE49DB4" w:rsidRPr="00236BB4">
        <w:rPr>
          <w:rFonts w:cs="Arial"/>
          <w:noProof/>
        </w:rPr>
        <w:t>technickej špecifikácie</w:t>
      </w:r>
      <w:r w:rsidRPr="00236BB4">
        <w:rPr>
          <w:rFonts w:cs="Arial"/>
          <w:noProof/>
        </w:rPr>
        <w:t xml:space="preserve"> požadujeme </w:t>
      </w:r>
      <w:r w:rsidR="6E14447D" w:rsidRPr="00236BB4">
        <w:rPr>
          <w:rFonts w:cs="Arial"/>
          <w:noProof/>
        </w:rPr>
        <w:t xml:space="preserve">od </w:t>
      </w:r>
      <w:r w:rsidRPr="00236BB4">
        <w:rPr>
          <w:rFonts w:cs="Arial"/>
          <w:noProof/>
        </w:rPr>
        <w:t>záujemco</w:t>
      </w:r>
      <w:r w:rsidR="58AADA89" w:rsidRPr="00236BB4">
        <w:rPr>
          <w:rFonts w:cs="Arial"/>
          <w:noProof/>
        </w:rPr>
        <w:t>v</w:t>
      </w:r>
      <w:r w:rsidRPr="00236BB4">
        <w:rPr>
          <w:rFonts w:cs="Arial"/>
          <w:noProof/>
        </w:rPr>
        <w:t xml:space="preserve"> uviesť pri predkladaní NDA</w:t>
      </w:r>
      <w:r w:rsidR="7FC749F9" w:rsidRPr="00236BB4">
        <w:rPr>
          <w:rFonts w:cs="Arial"/>
          <w:noProof/>
        </w:rPr>
        <w:t xml:space="preserve"> </w:t>
      </w:r>
      <w:r w:rsidR="7FC749F9" w:rsidRPr="00236BB4">
        <w:rPr>
          <w:rFonts w:eastAsia="Arial" w:cs="Arial"/>
          <w:noProof/>
          <w:sz w:val="19"/>
          <w:szCs w:val="19"/>
        </w:rPr>
        <w:t>dokumentov</w:t>
      </w:r>
      <w:r w:rsidRPr="00236BB4">
        <w:rPr>
          <w:rFonts w:cs="Arial"/>
          <w:noProof/>
        </w:rPr>
        <w:t>. V prípade požadovaného osobného prevzatia je potrebné uviesť aj meno, priezvisko a telefón kontaktnej osoby.</w:t>
      </w:r>
    </w:p>
    <w:p w14:paraId="3B119E71" w14:textId="12474F27" w:rsidR="2F29917A" w:rsidRPr="00236BB4" w:rsidRDefault="2F29917A" w:rsidP="2F29917A">
      <w:pPr>
        <w:spacing w:before="240" w:after="240"/>
        <w:jc w:val="both"/>
        <w:rPr>
          <w:rFonts w:cs="Arial"/>
          <w:noProof/>
        </w:rPr>
      </w:pPr>
    </w:p>
    <w:p w14:paraId="54AC2379" w14:textId="77777777" w:rsidR="00677FC5" w:rsidRPr="00236BB4" w:rsidRDefault="4D6621F2" w:rsidP="2F29917A">
      <w:pPr>
        <w:spacing w:line="276" w:lineRule="auto"/>
        <w:jc w:val="both"/>
        <w:rPr>
          <w:rFonts w:cs="Arial"/>
          <w:b/>
          <w:bCs/>
          <w:u w:val="single"/>
        </w:rPr>
      </w:pPr>
      <w:r w:rsidRPr="00236BB4">
        <w:rPr>
          <w:rFonts w:cs="Arial"/>
          <w:b/>
          <w:bCs/>
          <w:u w:val="single"/>
        </w:rPr>
        <w:t>Prílohy Výzvy:</w:t>
      </w:r>
    </w:p>
    <w:p w14:paraId="354B9DD9" w14:textId="1F156504" w:rsidR="00684AA3" w:rsidRPr="00236BB4" w:rsidRDefault="02282EB5" w:rsidP="2F29917A">
      <w:pPr>
        <w:autoSpaceDE w:val="0"/>
        <w:autoSpaceDN w:val="0"/>
        <w:adjustRightInd w:val="0"/>
        <w:rPr>
          <w:rFonts w:cs="Arial"/>
          <w:lang w:eastAsia="en-US"/>
        </w:rPr>
      </w:pPr>
      <w:r w:rsidRPr="00236BB4">
        <w:rPr>
          <w:rFonts w:cs="Arial"/>
          <w:lang w:eastAsia="en-US"/>
        </w:rPr>
        <w:t>Príloha č.</w:t>
      </w:r>
      <w:r w:rsidR="4DC9BBD3" w:rsidRPr="00236BB4">
        <w:rPr>
          <w:rFonts w:cs="Arial"/>
          <w:lang w:eastAsia="en-US"/>
        </w:rPr>
        <w:t xml:space="preserve"> </w:t>
      </w:r>
      <w:r w:rsidRPr="00236BB4">
        <w:rPr>
          <w:rFonts w:cs="Arial"/>
          <w:lang w:eastAsia="en-US"/>
        </w:rPr>
        <w:t xml:space="preserve">1 - Čestné </w:t>
      </w:r>
      <w:proofErr w:type="spellStart"/>
      <w:r w:rsidRPr="00236BB4">
        <w:rPr>
          <w:rFonts w:cs="Arial"/>
          <w:lang w:eastAsia="en-US"/>
        </w:rPr>
        <w:t>vyhlásenie_osobné</w:t>
      </w:r>
      <w:proofErr w:type="spellEnd"/>
      <w:r w:rsidRPr="00236BB4">
        <w:rPr>
          <w:rFonts w:cs="Arial"/>
          <w:lang w:eastAsia="en-US"/>
        </w:rPr>
        <w:t xml:space="preserve"> postavenie </w:t>
      </w:r>
    </w:p>
    <w:p w14:paraId="3AC59233" w14:textId="2C1030AA" w:rsidR="00684AA3" w:rsidRPr="00236BB4" w:rsidRDefault="5383EAE7" w:rsidP="2F29917A">
      <w:pPr>
        <w:autoSpaceDE w:val="0"/>
        <w:autoSpaceDN w:val="0"/>
        <w:adjustRightInd w:val="0"/>
        <w:rPr>
          <w:rFonts w:cs="Arial"/>
          <w:lang w:eastAsia="en-US"/>
        </w:rPr>
      </w:pPr>
      <w:r w:rsidRPr="00236BB4">
        <w:rPr>
          <w:rFonts w:eastAsia="Arial" w:cs="Arial"/>
        </w:rPr>
        <w:t>Príloha č.</w:t>
      </w:r>
      <w:r w:rsidRPr="00236BB4">
        <w:rPr>
          <w:rFonts w:cs="Arial"/>
          <w:lang w:eastAsia="en-US"/>
        </w:rPr>
        <w:t xml:space="preserve"> 2 - </w:t>
      </w:r>
      <w:r w:rsidR="447235DC" w:rsidRPr="00236BB4">
        <w:rPr>
          <w:rFonts w:cs="Arial"/>
          <w:lang w:eastAsia="en-US"/>
        </w:rPr>
        <w:t>Náv</w:t>
      </w:r>
      <w:r w:rsidR="3300BC1F" w:rsidRPr="00236BB4">
        <w:rPr>
          <w:rFonts w:cs="Arial"/>
          <w:lang w:eastAsia="en-US"/>
        </w:rPr>
        <w:t>r</w:t>
      </w:r>
      <w:r w:rsidR="447235DC" w:rsidRPr="00236BB4">
        <w:rPr>
          <w:rFonts w:cs="Arial"/>
          <w:lang w:eastAsia="en-US"/>
        </w:rPr>
        <w:t xml:space="preserve">h na plnenie kritéria a Výkaz výmer </w:t>
      </w:r>
    </w:p>
    <w:p w14:paraId="05788C34" w14:textId="22F35C7F" w:rsidR="00684AA3" w:rsidRPr="00236BB4" w:rsidRDefault="4E905376" w:rsidP="2F29917A">
      <w:pPr>
        <w:autoSpaceDE w:val="0"/>
        <w:autoSpaceDN w:val="0"/>
        <w:adjustRightInd w:val="0"/>
        <w:rPr>
          <w:rFonts w:cs="Arial"/>
          <w:lang w:eastAsia="en-US"/>
        </w:rPr>
      </w:pPr>
      <w:r w:rsidRPr="00236BB4">
        <w:rPr>
          <w:rFonts w:eastAsia="Arial" w:cs="Arial"/>
        </w:rPr>
        <w:t>Príloha č.</w:t>
      </w:r>
      <w:r w:rsidRPr="00236BB4">
        <w:rPr>
          <w:rFonts w:cs="Arial"/>
          <w:lang w:eastAsia="en-US"/>
        </w:rPr>
        <w:t xml:space="preserve"> 3 </w:t>
      </w:r>
      <w:r w:rsidR="2C048B3F" w:rsidRPr="00236BB4">
        <w:rPr>
          <w:rFonts w:cs="Arial"/>
          <w:lang w:eastAsia="en-US"/>
        </w:rPr>
        <w:t xml:space="preserve">- </w:t>
      </w:r>
      <w:r w:rsidRPr="00236BB4">
        <w:rPr>
          <w:rFonts w:cs="Arial"/>
          <w:lang w:eastAsia="en-US"/>
        </w:rPr>
        <w:t>NDA dokumenty</w:t>
      </w:r>
    </w:p>
    <w:p w14:paraId="50F5E96A" w14:textId="501BEE03" w:rsidR="00684AA3" w:rsidRPr="00236BB4" w:rsidRDefault="1AD3D35C" w:rsidP="2F29917A">
      <w:pPr>
        <w:autoSpaceDE w:val="0"/>
        <w:autoSpaceDN w:val="0"/>
        <w:adjustRightInd w:val="0"/>
        <w:rPr>
          <w:rFonts w:cs="Arial"/>
          <w:lang w:eastAsia="en-US"/>
        </w:rPr>
      </w:pPr>
      <w:r w:rsidRPr="00236BB4">
        <w:rPr>
          <w:rFonts w:eastAsia="Arial" w:cs="Arial"/>
        </w:rPr>
        <w:t>Príloha č.</w:t>
      </w:r>
      <w:r w:rsidRPr="00236BB4">
        <w:rPr>
          <w:rFonts w:cs="Arial"/>
          <w:lang w:eastAsia="en-US"/>
        </w:rPr>
        <w:t xml:space="preserve"> 4 - </w:t>
      </w:r>
      <w:r w:rsidR="447235DC" w:rsidRPr="00236BB4">
        <w:rPr>
          <w:rFonts w:cs="Arial"/>
          <w:lang w:eastAsia="en-US"/>
        </w:rPr>
        <w:t xml:space="preserve">Čestné </w:t>
      </w:r>
      <w:proofErr w:type="spellStart"/>
      <w:r w:rsidR="447235DC" w:rsidRPr="00236BB4">
        <w:rPr>
          <w:rFonts w:cs="Arial"/>
          <w:lang w:eastAsia="en-US"/>
        </w:rPr>
        <w:t>vyhlásenie_spriaznená</w:t>
      </w:r>
      <w:proofErr w:type="spellEnd"/>
      <w:r w:rsidR="447235DC" w:rsidRPr="00236BB4">
        <w:rPr>
          <w:rFonts w:cs="Arial"/>
          <w:lang w:eastAsia="en-US"/>
        </w:rPr>
        <w:t xml:space="preserve"> strana</w:t>
      </w:r>
    </w:p>
    <w:p w14:paraId="74F5CF2C" w14:textId="21B9EDDF" w:rsidR="00684AA3" w:rsidRPr="00236BB4" w:rsidRDefault="6C4F1442" w:rsidP="2F29917A">
      <w:pPr>
        <w:autoSpaceDE w:val="0"/>
        <w:autoSpaceDN w:val="0"/>
        <w:adjustRightInd w:val="0"/>
        <w:rPr>
          <w:rFonts w:cs="Arial"/>
          <w:lang w:eastAsia="en-US"/>
        </w:rPr>
      </w:pPr>
      <w:r w:rsidRPr="00236BB4">
        <w:rPr>
          <w:rFonts w:eastAsia="Arial" w:cs="Arial"/>
        </w:rPr>
        <w:t>Príloha č.</w:t>
      </w:r>
      <w:r w:rsidRPr="00236BB4">
        <w:rPr>
          <w:rFonts w:cs="Arial"/>
          <w:lang w:eastAsia="en-US"/>
        </w:rPr>
        <w:t xml:space="preserve"> </w:t>
      </w:r>
      <w:r w:rsidR="6BFBE6F4" w:rsidRPr="00236BB4">
        <w:rPr>
          <w:rFonts w:cs="Arial"/>
          <w:lang w:eastAsia="en-US"/>
        </w:rPr>
        <w:t>5</w:t>
      </w:r>
      <w:r w:rsidRPr="00236BB4">
        <w:rPr>
          <w:rFonts w:cs="Arial"/>
          <w:lang w:eastAsia="en-US"/>
        </w:rPr>
        <w:t xml:space="preserve"> - </w:t>
      </w:r>
      <w:r w:rsidR="447235DC" w:rsidRPr="00236BB4">
        <w:rPr>
          <w:rFonts w:cs="Arial"/>
          <w:lang w:eastAsia="en-US"/>
        </w:rPr>
        <w:t xml:space="preserve">Čestné </w:t>
      </w:r>
      <w:proofErr w:type="spellStart"/>
      <w:r w:rsidR="4326344C" w:rsidRPr="00236BB4">
        <w:rPr>
          <w:rFonts w:cs="Arial"/>
          <w:lang w:eastAsia="en-US"/>
        </w:rPr>
        <w:t>vyhlásenie_skupina</w:t>
      </w:r>
      <w:proofErr w:type="spellEnd"/>
      <w:r w:rsidR="447235DC" w:rsidRPr="00236BB4">
        <w:rPr>
          <w:rFonts w:cs="Arial"/>
          <w:lang w:eastAsia="en-US"/>
        </w:rPr>
        <w:t xml:space="preserve"> </w:t>
      </w:r>
      <w:r w:rsidR="6BF7C033" w:rsidRPr="00236BB4">
        <w:rPr>
          <w:rFonts w:cs="Arial"/>
          <w:lang w:eastAsia="en-US"/>
        </w:rPr>
        <w:t xml:space="preserve">navrhovateľov </w:t>
      </w:r>
      <w:r w:rsidR="4E59FFAE" w:rsidRPr="00236BB4">
        <w:rPr>
          <w:rFonts w:cs="Arial"/>
          <w:i/>
          <w:iCs/>
          <w:lang w:eastAsia="en-US"/>
        </w:rPr>
        <w:t>(ak relevantné</w:t>
      </w:r>
      <w:r w:rsidR="5F145B1D" w:rsidRPr="00236BB4">
        <w:rPr>
          <w:rFonts w:cs="Arial"/>
          <w:i/>
          <w:iCs/>
          <w:lang w:eastAsia="en-US"/>
        </w:rPr>
        <w:t>)</w:t>
      </w:r>
    </w:p>
    <w:p w14:paraId="16B0D6EE" w14:textId="73739BC6" w:rsidR="00684AA3" w:rsidRPr="00236BB4" w:rsidRDefault="0C4B5F20" w:rsidP="2F29917A">
      <w:pPr>
        <w:autoSpaceDE w:val="0"/>
        <w:autoSpaceDN w:val="0"/>
        <w:adjustRightInd w:val="0"/>
        <w:rPr>
          <w:rFonts w:cs="Arial"/>
          <w:lang w:eastAsia="en-US"/>
        </w:rPr>
      </w:pPr>
      <w:r w:rsidRPr="00236BB4">
        <w:rPr>
          <w:rFonts w:eastAsia="Arial" w:cs="Arial"/>
        </w:rPr>
        <w:t>Príloha č.</w:t>
      </w:r>
      <w:r w:rsidRPr="00236BB4">
        <w:rPr>
          <w:rFonts w:cs="Arial"/>
          <w:lang w:eastAsia="en-US"/>
        </w:rPr>
        <w:t xml:space="preserve"> 6 - </w:t>
      </w:r>
      <w:r w:rsidR="447235DC" w:rsidRPr="00236BB4">
        <w:rPr>
          <w:rFonts w:cs="Arial"/>
          <w:lang w:eastAsia="en-US"/>
        </w:rPr>
        <w:t xml:space="preserve">Vyhlásenie o </w:t>
      </w:r>
      <w:r w:rsidR="4326344C" w:rsidRPr="00236BB4">
        <w:rPr>
          <w:rFonts w:cs="Arial"/>
          <w:lang w:eastAsia="en-US"/>
        </w:rPr>
        <w:t>subdodávkach</w:t>
      </w:r>
    </w:p>
    <w:p w14:paraId="1EA40F1C" w14:textId="6F77D498" w:rsidR="00684AA3" w:rsidRPr="00236BB4" w:rsidRDefault="5246B40E" w:rsidP="2F29917A">
      <w:pPr>
        <w:autoSpaceDE w:val="0"/>
        <w:autoSpaceDN w:val="0"/>
        <w:adjustRightInd w:val="0"/>
        <w:rPr>
          <w:rFonts w:cs="Arial"/>
          <w:lang w:eastAsia="en-US"/>
        </w:rPr>
      </w:pPr>
      <w:r w:rsidRPr="00236BB4">
        <w:rPr>
          <w:rFonts w:eastAsia="Arial" w:cs="Arial"/>
        </w:rPr>
        <w:t>Príloha č.</w:t>
      </w:r>
      <w:r w:rsidRPr="00236BB4">
        <w:rPr>
          <w:rFonts w:cs="Arial"/>
          <w:lang w:eastAsia="en-US"/>
        </w:rPr>
        <w:t xml:space="preserve"> 7 - </w:t>
      </w:r>
      <w:r w:rsidR="447235DC" w:rsidRPr="00236BB4">
        <w:rPr>
          <w:rFonts w:cs="Arial"/>
          <w:lang w:eastAsia="en-US"/>
        </w:rPr>
        <w:t xml:space="preserve">Zoznam zákaziek </w:t>
      </w:r>
    </w:p>
    <w:p w14:paraId="27A9357C" w14:textId="5BCC6F28" w:rsidR="00684AA3" w:rsidRPr="00236BB4" w:rsidRDefault="224CF060" w:rsidP="2F29917A">
      <w:pPr>
        <w:autoSpaceDE w:val="0"/>
        <w:autoSpaceDN w:val="0"/>
        <w:adjustRightInd w:val="0"/>
        <w:rPr>
          <w:rFonts w:cs="Arial"/>
          <w:lang w:eastAsia="en-US"/>
        </w:rPr>
      </w:pPr>
      <w:r w:rsidRPr="00236BB4">
        <w:rPr>
          <w:rFonts w:eastAsia="Arial" w:cs="Arial"/>
        </w:rPr>
        <w:t>Príloha č.</w:t>
      </w:r>
      <w:r w:rsidRPr="00236BB4">
        <w:rPr>
          <w:rFonts w:cs="Arial"/>
          <w:lang w:eastAsia="en-US"/>
        </w:rPr>
        <w:t xml:space="preserve"> </w:t>
      </w:r>
      <w:r w:rsidR="5B6EF361" w:rsidRPr="00236BB4">
        <w:rPr>
          <w:rFonts w:cs="Arial"/>
          <w:lang w:eastAsia="en-US"/>
        </w:rPr>
        <w:t>8</w:t>
      </w:r>
      <w:r w:rsidRPr="00236BB4">
        <w:rPr>
          <w:rFonts w:cs="Arial"/>
          <w:lang w:eastAsia="en-US"/>
        </w:rPr>
        <w:t xml:space="preserve"> - </w:t>
      </w:r>
      <w:r w:rsidR="447235DC" w:rsidRPr="00236BB4">
        <w:rPr>
          <w:rFonts w:cs="Arial"/>
          <w:lang w:eastAsia="en-US"/>
        </w:rPr>
        <w:t>Podmienky a informácie o spracúvaní osobných údajov</w:t>
      </w:r>
    </w:p>
    <w:p w14:paraId="2CF9E832" w14:textId="2E04E6AE" w:rsidR="5F1A5E2E" w:rsidRPr="00236BB4" w:rsidRDefault="5F1A5E2E" w:rsidP="2F29917A">
      <w:pPr>
        <w:rPr>
          <w:rFonts w:cs="Arial"/>
          <w:lang w:eastAsia="en-US"/>
        </w:rPr>
      </w:pPr>
      <w:r w:rsidRPr="00236BB4">
        <w:rPr>
          <w:rFonts w:eastAsia="Arial" w:cs="Arial"/>
        </w:rPr>
        <w:t>Príloha č.</w:t>
      </w:r>
      <w:r w:rsidRPr="00236BB4">
        <w:rPr>
          <w:rFonts w:cs="Arial"/>
          <w:lang w:eastAsia="en-US"/>
        </w:rPr>
        <w:t xml:space="preserve"> 9 - Obchodné podmienky skupiny SSE holding</w:t>
      </w:r>
    </w:p>
    <w:p w14:paraId="45FDADA0" w14:textId="1A3B1F98" w:rsidR="151B9146" w:rsidRPr="00236BB4" w:rsidRDefault="151B9146" w:rsidP="2F29917A">
      <w:pPr>
        <w:rPr>
          <w:rFonts w:cs="Arial"/>
          <w:lang w:eastAsia="en-US"/>
        </w:rPr>
      </w:pPr>
      <w:r w:rsidRPr="00236BB4">
        <w:rPr>
          <w:rFonts w:eastAsia="Arial" w:cs="Arial"/>
        </w:rPr>
        <w:t>Príloha č.</w:t>
      </w:r>
      <w:r w:rsidRPr="00236BB4">
        <w:rPr>
          <w:rFonts w:cs="Arial"/>
          <w:lang w:eastAsia="en-US"/>
        </w:rPr>
        <w:t xml:space="preserve"> </w:t>
      </w:r>
      <w:r w:rsidR="7264E77F" w:rsidRPr="00236BB4">
        <w:rPr>
          <w:rFonts w:cs="Arial"/>
          <w:lang w:eastAsia="en-US"/>
        </w:rPr>
        <w:t>10</w:t>
      </w:r>
      <w:r w:rsidRPr="00236BB4">
        <w:rPr>
          <w:rFonts w:cs="Arial"/>
          <w:lang w:eastAsia="en-US"/>
        </w:rPr>
        <w:t xml:space="preserve"> - Návrh zmluvy vrátane príloh k zmluve</w:t>
      </w:r>
    </w:p>
    <w:p w14:paraId="43C74D7F" w14:textId="77777777" w:rsidR="00684AA3" w:rsidRPr="00236BB4" w:rsidRDefault="00684AA3" w:rsidP="2F29917A">
      <w:pPr>
        <w:pStyle w:val="Odsekzoznamu"/>
        <w:spacing w:line="276" w:lineRule="auto"/>
        <w:ind w:left="0"/>
        <w:jc w:val="both"/>
        <w:rPr>
          <w:rFonts w:ascii="Arial" w:hAnsi="Arial" w:cs="Arial"/>
          <w:highlight w:val="yellow"/>
        </w:rPr>
      </w:pPr>
    </w:p>
    <w:sectPr w:rsidR="00684AA3" w:rsidRPr="00236BB4" w:rsidSect="00605397">
      <w:headerReference w:type="default" r:id="rId12"/>
      <w:footerReference w:type="even" r:id="rId13"/>
      <w:footerReference w:type="default" r:id="rId14"/>
      <w:headerReference w:type="first" r:id="rId15"/>
      <w:type w:val="continuous"/>
      <w:pgSz w:w="11906" w:h="16838" w:code="9"/>
      <w:pgMar w:top="1947" w:right="1418" w:bottom="1251" w:left="1418" w:header="709" w:footer="567"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96F1" w14:textId="77777777" w:rsidR="00D767CE" w:rsidRDefault="00D767CE">
      <w:r>
        <w:separator/>
      </w:r>
    </w:p>
  </w:endnote>
  <w:endnote w:type="continuationSeparator" w:id="0">
    <w:p w14:paraId="4D8266BD" w14:textId="77777777" w:rsidR="00D767CE" w:rsidRDefault="00D767CE">
      <w:r>
        <w:continuationSeparator/>
      </w:r>
    </w:p>
  </w:endnote>
  <w:endnote w:type="continuationNotice" w:id="1">
    <w:p w14:paraId="51F39F29" w14:textId="77777777" w:rsidR="00D767CE" w:rsidRDefault="00D76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63D7" w14:textId="77777777" w:rsidR="00D767CE" w:rsidRDefault="00D767CE" w:rsidP="00B53C8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1176F82A" w14:textId="77777777" w:rsidR="00D767CE" w:rsidRDefault="00D767CE" w:rsidP="00C75EE9">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955F" w14:textId="6519C841" w:rsidR="00D767CE" w:rsidRDefault="00D767CE" w:rsidP="00B53C81">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471645">
      <w:rPr>
        <w:rStyle w:val="slostrany"/>
        <w:noProof/>
      </w:rPr>
      <w:t>6</w:t>
    </w:r>
    <w:r>
      <w:rPr>
        <w:rStyle w:val="slostrany"/>
      </w:rPr>
      <w:fldChar w:fldCharType="end"/>
    </w:r>
  </w:p>
  <w:p w14:paraId="012D4AE9" w14:textId="77777777" w:rsidR="00D767CE" w:rsidRDefault="00D767CE" w:rsidP="00C75EE9">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07FF5" w14:textId="77777777" w:rsidR="00D767CE" w:rsidRDefault="00D767CE">
      <w:r>
        <w:separator/>
      </w:r>
    </w:p>
  </w:footnote>
  <w:footnote w:type="continuationSeparator" w:id="0">
    <w:p w14:paraId="3E18D9DB" w14:textId="77777777" w:rsidR="00D767CE" w:rsidRDefault="00D767CE">
      <w:r>
        <w:continuationSeparator/>
      </w:r>
    </w:p>
  </w:footnote>
  <w:footnote w:type="continuationNotice" w:id="1">
    <w:p w14:paraId="4433EA90" w14:textId="77777777" w:rsidR="00D767CE" w:rsidRDefault="00D767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2DE1" w14:textId="77777777" w:rsidR="00D767CE" w:rsidRDefault="00D767CE">
    <w:pPr>
      <w:pStyle w:val="Hlavika"/>
    </w:pPr>
    <w:r w:rsidRPr="00BE4530">
      <w:rPr>
        <w:rFonts w:ascii="Calibri" w:hAnsi="Calibri" w:cs="Calibri"/>
        <w:noProof/>
        <w:color w:val="000000"/>
      </w:rPr>
      <w:drawing>
        <wp:anchor distT="0" distB="0" distL="114300" distR="114300" simplePos="0" relativeHeight="251658240" behindDoc="0" locked="0" layoutInCell="1" allowOverlap="1" wp14:anchorId="5A61CB2D" wp14:editId="74BC675E">
          <wp:simplePos x="0" y="0"/>
          <wp:positionH relativeFrom="column">
            <wp:posOffset>4801870</wp:posOffset>
          </wp:positionH>
          <wp:positionV relativeFrom="paragraph">
            <wp:posOffset>-81440</wp:posOffset>
          </wp:positionV>
          <wp:extent cx="1651000" cy="596900"/>
          <wp:effectExtent l="0" t="0" r="0" b="0"/>
          <wp:wrapNone/>
          <wp:docPr id="1831300187" name="Obrázok 2">
            <a:extLst xmlns:a="http://schemas.openxmlformats.org/drawingml/2006/main">
              <a:ext uri="{FF2B5EF4-FFF2-40B4-BE49-F238E27FC236}">
                <a16:creationId xmlns:a16="http://schemas.microsoft.com/office/drawing/2014/main" id="{00000000-0008-0000-0A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00000000-0008-0000-0A00-000004000000}"/>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1000" cy="596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7AD6822C" wp14:editId="124CCA19">
          <wp:simplePos x="0" y="0"/>
          <wp:positionH relativeFrom="column">
            <wp:posOffset>-176530</wp:posOffset>
          </wp:positionH>
          <wp:positionV relativeFrom="paragraph">
            <wp:posOffset>-133985</wp:posOffset>
          </wp:positionV>
          <wp:extent cx="1079500" cy="700405"/>
          <wp:effectExtent l="0" t="0" r="0" b="0"/>
          <wp:wrapNone/>
          <wp:docPr id="682313313"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13313" name="Obrázok 682313313"/>
                  <pic:cNvPicPr/>
                </pic:nvPicPr>
                <pic:blipFill>
                  <a:blip r:embed="rId2">
                    <a:extLst>
                      <a:ext uri="{28A0092B-C50C-407E-A947-70E740481C1C}">
                        <a14:useLocalDpi xmlns:a14="http://schemas.microsoft.com/office/drawing/2010/main" val="0"/>
                      </a:ext>
                    </a:extLst>
                  </a:blip>
                  <a:stretch>
                    <a:fillRect/>
                  </a:stretch>
                </pic:blipFill>
                <pic:spPr>
                  <a:xfrm>
                    <a:off x="0" y="0"/>
                    <a:ext cx="1079500" cy="70040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6A01" w14:textId="77777777" w:rsidR="00D767CE" w:rsidRDefault="00D767CE" w:rsidP="00467FB1">
    <w:pPr>
      <w:pStyle w:val="Hlavika"/>
      <w:tabs>
        <w:tab w:val="clear" w:pos="4536"/>
        <w:tab w:val="left" w:pos="1211"/>
      </w:tabs>
    </w:pPr>
    <w:r w:rsidRPr="00BE4530">
      <w:rPr>
        <w:rFonts w:ascii="Calibri" w:hAnsi="Calibri" w:cs="Calibri"/>
        <w:noProof/>
        <w:color w:val="000000"/>
      </w:rPr>
      <w:drawing>
        <wp:anchor distT="0" distB="0" distL="114300" distR="114300" simplePos="0" relativeHeight="251658242" behindDoc="0" locked="0" layoutInCell="1" allowOverlap="1" wp14:anchorId="26F1DB27" wp14:editId="2771383E">
          <wp:simplePos x="0" y="0"/>
          <wp:positionH relativeFrom="column">
            <wp:posOffset>4806950</wp:posOffset>
          </wp:positionH>
          <wp:positionV relativeFrom="paragraph">
            <wp:posOffset>-102870</wp:posOffset>
          </wp:positionV>
          <wp:extent cx="1651000" cy="596900"/>
          <wp:effectExtent l="0" t="0" r="0" b="0"/>
          <wp:wrapNone/>
          <wp:docPr id="100922827" name="Obrázok 2">
            <a:extLst xmlns:a="http://schemas.openxmlformats.org/drawingml/2006/main">
              <a:ext uri="{FF2B5EF4-FFF2-40B4-BE49-F238E27FC236}">
                <a16:creationId xmlns:a16="http://schemas.microsoft.com/office/drawing/2014/main" id="{00000000-0008-0000-0A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00000000-0008-0000-0A00-000004000000}"/>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1000" cy="596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3D876A88" wp14:editId="0F0EAC3D">
          <wp:simplePos x="0" y="0"/>
          <wp:positionH relativeFrom="column">
            <wp:posOffset>-170916</wp:posOffset>
          </wp:positionH>
          <wp:positionV relativeFrom="paragraph">
            <wp:posOffset>-104140</wp:posOffset>
          </wp:positionV>
          <wp:extent cx="1079500" cy="700405"/>
          <wp:effectExtent l="0" t="0" r="0" b="0"/>
          <wp:wrapNone/>
          <wp:docPr id="176648006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13313" name="Obrázok 682313313"/>
                  <pic:cNvPicPr/>
                </pic:nvPicPr>
                <pic:blipFill>
                  <a:blip r:embed="rId2">
                    <a:extLst>
                      <a:ext uri="{28A0092B-C50C-407E-A947-70E740481C1C}">
                        <a14:useLocalDpi xmlns:a14="http://schemas.microsoft.com/office/drawing/2010/main" val="0"/>
                      </a:ext>
                    </a:extLst>
                  </a:blip>
                  <a:stretch>
                    <a:fillRect/>
                  </a:stretch>
                </pic:blipFill>
                <pic:spPr>
                  <a:xfrm>
                    <a:off x="0" y="0"/>
                    <a:ext cx="1079500" cy="70040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545DF"/>
    <w:multiLevelType w:val="hybridMultilevel"/>
    <w:tmpl w:val="9E906B06"/>
    <w:lvl w:ilvl="0" w:tplc="BE868E06">
      <w:start w:val="1"/>
      <w:numFmt w:val="bullet"/>
      <w:pStyle w:val="Q02Text"/>
      <w:lvlText w:val="-"/>
      <w:lvlJc w:val="left"/>
      <w:pPr>
        <w:ind w:left="1080" w:hanging="360"/>
      </w:pPr>
      <w:rPr>
        <w:rFonts w:ascii="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180C05D8"/>
    <w:multiLevelType w:val="hybridMultilevel"/>
    <w:tmpl w:val="649C3CAE"/>
    <w:lvl w:ilvl="0" w:tplc="4510F614">
      <w:start w:val="1"/>
      <w:numFmt w:val="bullet"/>
      <w:lvlText w:val=""/>
      <w:lvlJc w:val="left"/>
      <w:pPr>
        <w:ind w:left="720" w:hanging="360"/>
      </w:pPr>
      <w:rPr>
        <w:rFonts w:ascii="Symbol" w:hAnsi="Symbol" w:hint="default"/>
      </w:rPr>
    </w:lvl>
    <w:lvl w:ilvl="1" w:tplc="E49251F0">
      <w:start w:val="1"/>
      <w:numFmt w:val="bullet"/>
      <w:lvlText w:val="o"/>
      <w:lvlJc w:val="left"/>
      <w:pPr>
        <w:ind w:left="1440" w:hanging="360"/>
      </w:pPr>
      <w:rPr>
        <w:rFonts w:ascii="Courier New" w:hAnsi="Courier New" w:hint="default"/>
      </w:rPr>
    </w:lvl>
    <w:lvl w:ilvl="2" w:tplc="BB4613AA">
      <w:start w:val="1"/>
      <w:numFmt w:val="bullet"/>
      <w:lvlText w:val=""/>
      <w:lvlJc w:val="left"/>
      <w:pPr>
        <w:ind w:left="2160" w:hanging="360"/>
      </w:pPr>
      <w:rPr>
        <w:rFonts w:ascii="Wingdings" w:hAnsi="Wingdings" w:hint="default"/>
      </w:rPr>
    </w:lvl>
    <w:lvl w:ilvl="3" w:tplc="C9EACE9A">
      <w:start w:val="1"/>
      <w:numFmt w:val="bullet"/>
      <w:lvlText w:val=""/>
      <w:lvlJc w:val="left"/>
      <w:pPr>
        <w:ind w:left="2880" w:hanging="360"/>
      </w:pPr>
      <w:rPr>
        <w:rFonts w:ascii="Symbol" w:hAnsi="Symbol" w:hint="default"/>
      </w:rPr>
    </w:lvl>
    <w:lvl w:ilvl="4" w:tplc="A9F82BA4">
      <w:start w:val="1"/>
      <w:numFmt w:val="bullet"/>
      <w:lvlText w:val="o"/>
      <w:lvlJc w:val="left"/>
      <w:pPr>
        <w:ind w:left="3600" w:hanging="360"/>
      </w:pPr>
      <w:rPr>
        <w:rFonts w:ascii="Courier New" w:hAnsi="Courier New" w:hint="default"/>
      </w:rPr>
    </w:lvl>
    <w:lvl w:ilvl="5" w:tplc="A8E26E0E">
      <w:start w:val="1"/>
      <w:numFmt w:val="bullet"/>
      <w:lvlText w:val=""/>
      <w:lvlJc w:val="left"/>
      <w:pPr>
        <w:ind w:left="4320" w:hanging="360"/>
      </w:pPr>
      <w:rPr>
        <w:rFonts w:ascii="Wingdings" w:hAnsi="Wingdings" w:hint="default"/>
      </w:rPr>
    </w:lvl>
    <w:lvl w:ilvl="6" w:tplc="6EC4DBD0">
      <w:start w:val="1"/>
      <w:numFmt w:val="bullet"/>
      <w:lvlText w:val=""/>
      <w:lvlJc w:val="left"/>
      <w:pPr>
        <w:ind w:left="5040" w:hanging="360"/>
      </w:pPr>
      <w:rPr>
        <w:rFonts w:ascii="Symbol" w:hAnsi="Symbol" w:hint="default"/>
      </w:rPr>
    </w:lvl>
    <w:lvl w:ilvl="7" w:tplc="7B1C3CFE">
      <w:start w:val="1"/>
      <w:numFmt w:val="bullet"/>
      <w:lvlText w:val="o"/>
      <w:lvlJc w:val="left"/>
      <w:pPr>
        <w:ind w:left="5760" w:hanging="360"/>
      </w:pPr>
      <w:rPr>
        <w:rFonts w:ascii="Courier New" w:hAnsi="Courier New" w:hint="default"/>
      </w:rPr>
    </w:lvl>
    <w:lvl w:ilvl="8" w:tplc="578AC83A">
      <w:start w:val="1"/>
      <w:numFmt w:val="bullet"/>
      <w:lvlText w:val=""/>
      <w:lvlJc w:val="left"/>
      <w:pPr>
        <w:ind w:left="6480" w:hanging="360"/>
      </w:pPr>
      <w:rPr>
        <w:rFonts w:ascii="Wingdings" w:hAnsi="Wingdings" w:hint="default"/>
      </w:rPr>
    </w:lvl>
  </w:abstractNum>
  <w:abstractNum w:abstractNumId="2" w15:restartNumberingAfterBreak="0">
    <w:nsid w:val="1A9704EF"/>
    <w:multiLevelType w:val="hybridMultilevel"/>
    <w:tmpl w:val="7E6692BE"/>
    <w:lvl w:ilvl="0" w:tplc="041B0017">
      <w:start w:val="1"/>
      <w:numFmt w:val="lowerLetter"/>
      <w:lvlText w:val="%1)"/>
      <w:lvlJc w:val="left"/>
      <w:pPr>
        <w:ind w:left="720" w:hanging="360"/>
      </w:pPr>
    </w:lvl>
    <w:lvl w:ilvl="1" w:tplc="DE40CB72">
      <w:start w:val="1"/>
      <w:numFmt w:val="lowerLetter"/>
      <w:lvlText w:val="%2."/>
      <w:lvlJc w:val="left"/>
      <w:pPr>
        <w:ind w:left="1440" w:hanging="360"/>
      </w:pPr>
    </w:lvl>
    <w:lvl w:ilvl="2" w:tplc="4DFAC460">
      <w:start w:val="1"/>
      <w:numFmt w:val="lowerRoman"/>
      <w:lvlText w:val="%3."/>
      <w:lvlJc w:val="right"/>
      <w:pPr>
        <w:ind w:left="2160" w:hanging="180"/>
      </w:pPr>
    </w:lvl>
    <w:lvl w:ilvl="3" w:tplc="500434BA">
      <w:start w:val="1"/>
      <w:numFmt w:val="decimal"/>
      <w:lvlText w:val="%4."/>
      <w:lvlJc w:val="left"/>
      <w:pPr>
        <w:ind w:left="2880" w:hanging="360"/>
      </w:pPr>
    </w:lvl>
    <w:lvl w:ilvl="4" w:tplc="4C526E90">
      <w:start w:val="1"/>
      <w:numFmt w:val="lowerLetter"/>
      <w:lvlText w:val="%5."/>
      <w:lvlJc w:val="left"/>
      <w:pPr>
        <w:ind w:left="3600" w:hanging="360"/>
      </w:pPr>
    </w:lvl>
    <w:lvl w:ilvl="5" w:tplc="F6001E2E">
      <w:start w:val="1"/>
      <w:numFmt w:val="lowerRoman"/>
      <w:lvlText w:val="%6."/>
      <w:lvlJc w:val="right"/>
      <w:pPr>
        <w:ind w:left="4320" w:hanging="180"/>
      </w:pPr>
    </w:lvl>
    <w:lvl w:ilvl="6" w:tplc="463A768C">
      <w:start w:val="1"/>
      <w:numFmt w:val="decimal"/>
      <w:lvlText w:val="%7."/>
      <w:lvlJc w:val="left"/>
      <w:pPr>
        <w:ind w:left="5040" w:hanging="360"/>
      </w:pPr>
    </w:lvl>
    <w:lvl w:ilvl="7" w:tplc="66B21BE6">
      <w:start w:val="1"/>
      <w:numFmt w:val="lowerLetter"/>
      <w:lvlText w:val="%8."/>
      <w:lvlJc w:val="left"/>
      <w:pPr>
        <w:ind w:left="5760" w:hanging="360"/>
      </w:pPr>
    </w:lvl>
    <w:lvl w:ilvl="8" w:tplc="8D28C594">
      <w:start w:val="1"/>
      <w:numFmt w:val="lowerRoman"/>
      <w:lvlText w:val="%9."/>
      <w:lvlJc w:val="right"/>
      <w:pPr>
        <w:ind w:left="6480" w:hanging="180"/>
      </w:pPr>
    </w:lvl>
  </w:abstractNum>
  <w:abstractNum w:abstractNumId="3" w15:restartNumberingAfterBreak="0">
    <w:nsid w:val="1BEF56D8"/>
    <w:multiLevelType w:val="hybridMultilevel"/>
    <w:tmpl w:val="C05AC980"/>
    <w:lvl w:ilvl="0" w:tplc="FFFFFFFF">
      <w:start w:val="1"/>
      <w:numFmt w:val="bullet"/>
      <w:pStyle w:val="Q01Textnormalodsadeny"/>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0B85D7A"/>
    <w:multiLevelType w:val="multilevel"/>
    <w:tmpl w:val="D5BC1CA8"/>
    <w:styleLink w:val="Aktulnyzoznam2"/>
    <w:lvl w:ilvl="0">
      <w:start w:val="1"/>
      <w:numFmt w:val="decimal"/>
      <w:lvlText w:val="%1."/>
      <w:lvlJc w:val="left"/>
      <w:pPr>
        <w:ind w:left="720" w:hanging="360"/>
      </w:pPr>
      <w:rPr>
        <w:rFonts w:ascii="Arial" w:hAnsi="Arial" w:cs="Arial" w:hint="default"/>
        <w:b/>
        <w:bCs/>
        <w:color w:val="000000" w:themeColor="text1"/>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E525D0"/>
    <w:multiLevelType w:val="multilevel"/>
    <w:tmpl w:val="B9E4F71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29E86F4A"/>
    <w:multiLevelType w:val="hybridMultilevel"/>
    <w:tmpl w:val="585C53B4"/>
    <w:lvl w:ilvl="0" w:tplc="041B0001">
      <w:start w:val="1"/>
      <w:numFmt w:val="bullet"/>
      <w:lvlText w:val=""/>
      <w:lvlJc w:val="left"/>
      <w:pPr>
        <w:ind w:left="1789" w:hanging="360"/>
      </w:pPr>
      <w:rPr>
        <w:rFonts w:ascii="Symbol" w:hAnsi="Symbol" w:hint="default"/>
      </w:rPr>
    </w:lvl>
    <w:lvl w:ilvl="1" w:tplc="041B0003" w:tentative="1">
      <w:start w:val="1"/>
      <w:numFmt w:val="bullet"/>
      <w:lvlText w:val="o"/>
      <w:lvlJc w:val="left"/>
      <w:pPr>
        <w:ind w:left="2509" w:hanging="360"/>
      </w:pPr>
      <w:rPr>
        <w:rFonts w:ascii="Courier New" w:hAnsi="Courier New" w:cs="Courier New" w:hint="default"/>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abstractNum w:abstractNumId="7" w15:restartNumberingAfterBreak="0">
    <w:nsid w:val="2B055174"/>
    <w:multiLevelType w:val="hybridMultilevel"/>
    <w:tmpl w:val="0A8E33CC"/>
    <w:lvl w:ilvl="0" w:tplc="6CD6A902">
      <w:start w:val="1"/>
      <w:numFmt w:val="bullet"/>
      <w:lvlText w:val=""/>
      <w:lvlJc w:val="left"/>
      <w:pPr>
        <w:ind w:left="720" w:hanging="360"/>
      </w:pPr>
      <w:rPr>
        <w:rFonts w:ascii="Symbol" w:hAnsi="Symbol" w:hint="default"/>
      </w:rPr>
    </w:lvl>
    <w:lvl w:ilvl="1" w:tplc="1BCE27BE">
      <w:start w:val="1"/>
      <w:numFmt w:val="bullet"/>
      <w:lvlText w:val="o"/>
      <w:lvlJc w:val="left"/>
      <w:pPr>
        <w:ind w:left="1440" w:hanging="360"/>
      </w:pPr>
      <w:rPr>
        <w:rFonts w:ascii="Courier New" w:hAnsi="Courier New" w:hint="default"/>
      </w:rPr>
    </w:lvl>
    <w:lvl w:ilvl="2" w:tplc="0D328454">
      <w:start w:val="1"/>
      <w:numFmt w:val="bullet"/>
      <w:lvlText w:val=""/>
      <w:lvlJc w:val="left"/>
      <w:pPr>
        <w:ind w:left="2160" w:hanging="360"/>
      </w:pPr>
      <w:rPr>
        <w:rFonts w:ascii="Wingdings" w:hAnsi="Wingdings" w:hint="default"/>
      </w:rPr>
    </w:lvl>
    <w:lvl w:ilvl="3" w:tplc="F1866794">
      <w:start w:val="1"/>
      <w:numFmt w:val="bullet"/>
      <w:lvlText w:val=""/>
      <w:lvlJc w:val="left"/>
      <w:pPr>
        <w:ind w:left="2880" w:hanging="360"/>
      </w:pPr>
      <w:rPr>
        <w:rFonts w:ascii="Symbol" w:hAnsi="Symbol" w:hint="default"/>
      </w:rPr>
    </w:lvl>
    <w:lvl w:ilvl="4" w:tplc="0A1E9902">
      <w:start w:val="1"/>
      <w:numFmt w:val="bullet"/>
      <w:lvlText w:val="o"/>
      <w:lvlJc w:val="left"/>
      <w:pPr>
        <w:ind w:left="3600" w:hanging="360"/>
      </w:pPr>
      <w:rPr>
        <w:rFonts w:ascii="Courier New" w:hAnsi="Courier New" w:hint="default"/>
      </w:rPr>
    </w:lvl>
    <w:lvl w:ilvl="5" w:tplc="5F22F3EC">
      <w:start w:val="1"/>
      <w:numFmt w:val="bullet"/>
      <w:lvlText w:val=""/>
      <w:lvlJc w:val="left"/>
      <w:pPr>
        <w:ind w:left="4320" w:hanging="360"/>
      </w:pPr>
      <w:rPr>
        <w:rFonts w:ascii="Wingdings" w:hAnsi="Wingdings" w:hint="default"/>
      </w:rPr>
    </w:lvl>
    <w:lvl w:ilvl="6" w:tplc="35380A7E">
      <w:start w:val="1"/>
      <w:numFmt w:val="bullet"/>
      <w:lvlText w:val=""/>
      <w:lvlJc w:val="left"/>
      <w:pPr>
        <w:ind w:left="5040" w:hanging="360"/>
      </w:pPr>
      <w:rPr>
        <w:rFonts w:ascii="Symbol" w:hAnsi="Symbol" w:hint="default"/>
      </w:rPr>
    </w:lvl>
    <w:lvl w:ilvl="7" w:tplc="F48E75FE">
      <w:start w:val="1"/>
      <w:numFmt w:val="bullet"/>
      <w:lvlText w:val="o"/>
      <w:lvlJc w:val="left"/>
      <w:pPr>
        <w:ind w:left="5760" w:hanging="360"/>
      </w:pPr>
      <w:rPr>
        <w:rFonts w:ascii="Courier New" w:hAnsi="Courier New" w:hint="default"/>
      </w:rPr>
    </w:lvl>
    <w:lvl w:ilvl="8" w:tplc="1EDEA80C">
      <w:start w:val="1"/>
      <w:numFmt w:val="bullet"/>
      <w:lvlText w:val=""/>
      <w:lvlJc w:val="left"/>
      <w:pPr>
        <w:ind w:left="6480" w:hanging="360"/>
      </w:pPr>
      <w:rPr>
        <w:rFonts w:ascii="Wingdings" w:hAnsi="Wingdings" w:hint="default"/>
      </w:rPr>
    </w:lvl>
  </w:abstractNum>
  <w:abstractNum w:abstractNumId="8" w15:restartNumberingAfterBreak="0">
    <w:nsid w:val="383579FF"/>
    <w:multiLevelType w:val="hybridMultilevel"/>
    <w:tmpl w:val="EB14E522"/>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9" w15:restartNumberingAfterBreak="0">
    <w:nsid w:val="479D06A3"/>
    <w:multiLevelType w:val="hybridMultilevel"/>
    <w:tmpl w:val="9782C752"/>
    <w:lvl w:ilvl="0" w:tplc="AD3C8CD0">
      <w:start w:val="2"/>
      <w:numFmt w:val="bullet"/>
      <w:lvlText w:val=""/>
      <w:lvlJc w:val="left"/>
      <w:pPr>
        <w:tabs>
          <w:tab w:val="num" w:pos="1440"/>
        </w:tabs>
        <w:ind w:left="1440" w:hanging="360"/>
      </w:pPr>
      <w:rPr>
        <w:rFonts w:ascii="Wingdings" w:hAnsi="Wingding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tabs>
          <w:tab w:val="num" w:pos="2160"/>
        </w:tabs>
        <w:ind w:left="2160" w:hanging="360"/>
      </w:pPr>
    </w:lvl>
    <w:lvl w:ilvl="3" w:tplc="041B0005">
      <w:start w:val="1"/>
      <w:numFmt w:val="bullet"/>
      <w:lvlText w:val=""/>
      <w:lvlJc w:val="left"/>
      <w:pPr>
        <w:ind w:left="2880" w:hanging="360"/>
      </w:pPr>
      <w:rPr>
        <w:rFonts w:ascii="Wingdings" w:hAnsi="Wingdings"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70A047"/>
    <w:multiLevelType w:val="hybridMultilevel"/>
    <w:tmpl w:val="F35217AA"/>
    <w:lvl w:ilvl="0" w:tplc="2D4C1AD2">
      <w:start w:val="1"/>
      <w:numFmt w:val="bullet"/>
      <w:lvlText w:val=""/>
      <w:lvlJc w:val="left"/>
      <w:pPr>
        <w:ind w:left="720" w:hanging="360"/>
      </w:pPr>
      <w:rPr>
        <w:rFonts w:ascii="Symbol" w:hAnsi="Symbol" w:hint="default"/>
      </w:rPr>
    </w:lvl>
    <w:lvl w:ilvl="1" w:tplc="5BB4830A">
      <w:start w:val="1"/>
      <w:numFmt w:val="bullet"/>
      <w:lvlText w:val="o"/>
      <w:lvlJc w:val="left"/>
      <w:pPr>
        <w:ind w:left="1440" w:hanging="360"/>
      </w:pPr>
      <w:rPr>
        <w:rFonts w:ascii="Courier New" w:hAnsi="Courier New" w:hint="default"/>
      </w:rPr>
    </w:lvl>
    <w:lvl w:ilvl="2" w:tplc="B1906AC8">
      <w:start w:val="1"/>
      <w:numFmt w:val="bullet"/>
      <w:lvlText w:val=""/>
      <w:lvlJc w:val="left"/>
      <w:pPr>
        <w:ind w:left="2160" w:hanging="360"/>
      </w:pPr>
      <w:rPr>
        <w:rFonts w:ascii="Wingdings" w:hAnsi="Wingdings" w:hint="default"/>
      </w:rPr>
    </w:lvl>
    <w:lvl w:ilvl="3" w:tplc="ED80F29C">
      <w:start w:val="1"/>
      <w:numFmt w:val="bullet"/>
      <w:lvlText w:val=""/>
      <w:lvlJc w:val="left"/>
      <w:pPr>
        <w:ind w:left="2880" w:hanging="360"/>
      </w:pPr>
      <w:rPr>
        <w:rFonts w:ascii="Symbol" w:hAnsi="Symbol" w:hint="default"/>
      </w:rPr>
    </w:lvl>
    <w:lvl w:ilvl="4" w:tplc="1002689A">
      <w:start w:val="1"/>
      <w:numFmt w:val="bullet"/>
      <w:lvlText w:val="o"/>
      <w:lvlJc w:val="left"/>
      <w:pPr>
        <w:ind w:left="3600" w:hanging="360"/>
      </w:pPr>
      <w:rPr>
        <w:rFonts w:ascii="Courier New" w:hAnsi="Courier New" w:hint="default"/>
      </w:rPr>
    </w:lvl>
    <w:lvl w:ilvl="5" w:tplc="5CDAB368">
      <w:start w:val="1"/>
      <w:numFmt w:val="bullet"/>
      <w:lvlText w:val=""/>
      <w:lvlJc w:val="left"/>
      <w:pPr>
        <w:ind w:left="4320" w:hanging="360"/>
      </w:pPr>
      <w:rPr>
        <w:rFonts w:ascii="Wingdings" w:hAnsi="Wingdings" w:hint="default"/>
      </w:rPr>
    </w:lvl>
    <w:lvl w:ilvl="6" w:tplc="3582496E">
      <w:start w:val="1"/>
      <w:numFmt w:val="bullet"/>
      <w:lvlText w:val=""/>
      <w:lvlJc w:val="left"/>
      <w:pPr>
        <w:ind w:left="5040" w:hanging="360"/>
      </w:pPr>
      <w:rPr>
        <w:rFonts w:ascii="Symbol" w:hAnsi="Symbol" w:hint="default"/>
      </w:rPr>
    </w:lvl>
    <w:lvl w:ilvl="7" w:tplc="75781946">
      <w:start w:val="1"/>
      <w:numFmt w:val="bullet"/>
      <w:lvlText w:val="o"/>
      <w:lvlJc w:val="left"/>
      <w:pPr>
        <w:ind w:left="5760" w:hanging="360"/>
      </w:pPr>
      <w:rPr>
        <w:rFonts w:ascii="Courier New" w:hAnsi="Courier New" w:hint="default"/>
      </w:rPr>
    </w:lvl>
    <w:lvl w:ilvl="8" w:tplc="0FDA8938">
      <w:start w:val="1"/>
      <w:numFmt w:val="bullet"/>
      <w:lvlText w:val=""/>
      <w:lvlJc w:val="left"/>
      <w:pPr>
        <w:ind w:left="6480" w:hanging="360"/>
      </w:pPr>
      <w:rPr>
        <w:rFonts w:ascii="Wingdings" w:hAnsi="Wingdings" w:hint="default"/>
      </w:rPr>
    </w:lvl>
  </w:abstractNum>
  <w:abstractNum w:abstractNumId="11" w15:restartNumberingAfterBreak="0">
    <w:nsid w:val="53650D88"/>
    <w:multiLevelType w:val="multilevel"/>
    <w:tmpl w:val="9EB28D56"/>
    <w:styleLink w:val="Aktulnyzoznam1"/>
    <w:lvl w:ilvl="0">
      <w:start w:val="1"/>
      <w:numFmt w:val="decimal"/>
      <w:lvlText w:val="%1."/>
      <w:lvlJc w:val="left"/>
      <w:pPr>
        <w:ind w:left="720" w:hanging="360"/>
      </w:pPr>
      <w:rPr>
        <w:rFonts w:ascii="Arial" w:hAnsi="Arial" w:cs="Arial" w:hint="default"/>
        <w:b/>
        <w:bCs/>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AA359E"/>
    <w:multiLevelType w:val="hybridMultilevel"/>
    <w:tmpl w:val="40D6E396"/>
    <w:lvl w:ilvl="0" w:tplc="041B0001">
      <w:start w:val="1"/>
      <w:numFmt w:val="bullet"/>
      <w:lvlText w:val=""/>
      <w:lvlJc w:val="left"/>
      <w:pPr>
        <w:ind w:left="1789" w:hanging="360"/>
      </w:pPr>
      <w:rPr>
        <w:rFonts w:ascii="Symbol" w:hAnsi="Symbol" w:hint="default"/>
      </w:rPr>
    </w:lvl>
    <w:lvl w:ilvl="1" w:tplc="041B0003" w:tentative="1">
      <w:start w:val="1"/>
      <w:numFmt w:val="bullet"/>
      <w:lvlText w:val="o"/>
      <w:lvlJc w:val="left"/>
      <w:pPr>
        <w:ind w:left="2509" w:hanging="360"/>
      </w:pPr>
      <w:rPr>
        <w:rFonts w:ascii="Courier New" w:hAnsi="Courier New" w:cs="Courier New" w:hint="default"/>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abstractNum w:abstractNumId="13" w15:restartNumberingAfterBreak="0">
    <w:nsid w:val="5E2C049B"/>
    <w:multiLevelType w:val="hybridMultilevel"/>
    <w:tmpl w:val="A1FAA6D4"/>
    <w:lvl w:ilvl="0" w:tplc="B9BC09CE">
      <w:start w:val="1"/>
      <w:numFmt w:val="bullet"/>
      <w:lvlText w:val=""/>
      <w:lvlJc w:val="left"/>
      <w:pPr>
        <w:ind w:left="720" w:hanging="360"/>
      </w:pPr>
      <w:rPr>
        <w:rFonts w:ascii="Symbol" w:hAnsi="Symbol" w:hint="default"/>
      </w:rPr>
    </w:lvl>
    <w:lvl w:ilvl="1" w:tplc="856A929A">
      <w:start w:val="1"/>
      <w:numFmt w:val="bullet"/>
      <w:lvlText w:val="o"/>
      <w:lvlJc w:val="left"/>
      <w:pPr>
        <w:ind w:left="1440" w:hanging="360"/>
      </w:pPr>
      <w:rPr>
        <w:rFonts w:ascii="Courier New" w:hAnsi="Courier New" w:hint="default"/>
      </w:rPr>
    </w:lvl>
    <w:lvl w:ilvl="2" w:tplc="A2D06EF2">
      <w:start w:val="1"/>
      <w:numFmt w:val="bullet"/>
      <w:lvlText w:val=""/>
      <w:lvlJc w:val="left"/>
      <w:pPr>
        <w:ind w:left="2160" w:hanging="360"/>
      </w:pPr>
      <w:rPr>
        <w:rFonts w:ascii="Wingdings" w:hAnsi="Wingdings" w:hint="default"/>
      </w:rPr>
    </w:lvl>
    <w:lvl w:ilvl="3" w:tplc="CDF23B40">
      <w:start w:val="1"/>
      <w:numFmt w:val="bullet"/>
      <w:lvlText w:val=""/>
      <w:lvlJc w:val="left"/>
      <w:pPr>
        <w:ind w:left="2880" w:hanging="360"/>
      </w:pPr>
      <w:rPr>
        <w:rFonts w:ascii="Symbol" w:hAnsi="Symbol" w:hint="default"/>
      </w:rPr>
    </w:lvl>
    <w:lvl w:ilvl="4" w:tplc="56E88BD4">
      <w:start w:val="1"/>
      <w:numFmt w:val="bullet"/>
      <w:lvlText w:val="o"/>
      <w:lvlJc w:val="left"/>
      <w:pPr>
        <w:ind w:left="3600" w:hanging="360"/>
      </w:pPr>
      <w:rPr>
        <w:rFonts w:ascii="Courier New" w:hAnsi="Courier New" w:hint="default"/>
      </w:rPr>
    </w:lvl>
    <w:lvl w:ilvl="5" w:tplc="B99ADB62">
      <w:start w:val="1"/>
      <w:numFmt w:val="bullet"/>
      <w:lvlText w:val=""/>
      <w:lvlJc w:val="left"/>
      <w:pPr>
        <w:ind w:left="4320" w:hanging="360"/>
      </w:pPr>
      <w:rPr>
        <w:rFonts w:ascii="Wingdings" w:hAnsi="Wingdings" w:hint="default"/>
      </w:rPr>
    </w:lvl>
    <w:lvl w:ilvl="6" w:tplc="EF44A86E">
      <w:start w:val="1"/>
      <w:numFmt w:val="bullet"/>
      <w:lvlText w:val=""/>
      <w:lvlJc w:val="left"/>
      <w:pPr>
        <w:ind w:left="5040" w:hanging="360"/>
      </w:pPr>
      <w:rPr>
        <w:rFonts w:ascii="Symbol" w:hAnsi="Symbol" w:hint="default"/>
      </w:rPr>
    </w:lvl>
    <w:lvl w:ilvl="7" w:tplc="03B6C238">
      <w:start w:val="1"/>
      <w:numFmt w:val="bullet"/>
      <w:lvlText w:val="o"/>
      <w:lvlJc w:val="left"/>
      <w:pPr>
        <w:ind w:left="5760" w:hanging="360"/>
      </w:pPr>
      <w:rPr>
        <w:rFonts w:ascii="Courier New" w:hAnsi="Courier New" w:hint="default"/>
      </w:rPr>
    </w:lvl>
    <w:lvl w:ilvl="8" w:tplc="557A80F4">
      <w:start w:val="1"/>
      <w:numFmt w:val="bullet"/>
      <w:lvlText w:val=""/>
      <w:lvlJc w:val="left"/>
      <w:pPr>
        <w:ind w:left="6480" w:hanging="360"/>
      </w:pPr>
      <w:rPr>
        <w:rFonts w:ascii="Wingdings" w:hAnsi="Wingdings" w:hint="default"/>
      </w:rPr>
    </w:lvl>
  </w:abstractNum>
  <w:abstractNum w:abstractNumId="14" w15:restartNumberingAfterBreak="0">
    <w:nsid w:val="643A697F"/>
    <w:multiLevelType w:val="hybridMultilevel"/>
    <w:tmpl w:val="60B80372"/>
    <w:lvl w:ilvl="0" w:tplc="75164764">
      <w:start w:val="1"/>
      <w:numFmt w:val="bullet"/>
      <w:lvlText w:val=""/>
      <w:lvlJc w:val="left"/>
      <w:pPr>
        <w:ind w:left="1069" w:hanging="360"/>
      </w:pPr>
      <w:rPr>
        <w:rFonts w:ascii="Symbol" w:hAnsi="Symbol" w:hint="default"/>
      </w:rPr>
    </w:lvl>
    <w:lvl w:ilvl="1" w:tplc="548CD8C6">
      <w:start w:val="1"/>
      <w:numFmt w:val="bullet"/>
      <w:lvlText w:val="o"/>
      <w:lvlJc w:val="left"/>
      <w:pPr>
        <w:ind w:left="1789" w:hanging="360"/>
      </w:pPr>
      <w:rPr>
        <w:rFonts w:ascii="Courier New" w:hAnsi="Courier New" w:hint="default"/>
      </w:rPr>
    </w:lvl>
    <w:lvl w:ilvl="2" w:tplc="C23C2548">
      <w:start w:val="1"/>
      <w:numFmt w:val="bullet"/>
      <w:lvlText w:val=""/>
      <w:lvlJc w:val="left"/>
      <w:pPr>
        <w:ind w:left="2509" w:hanging="360"/>
      </w:pPr>
      <w:rPr>
        <w:rFonts w:ascii="Wingdings" w:hAnsi="Wingdings" w:hint="default"/>
      </w:rPr>
    </w:lvl>
    <w:lvl w:ilvl="3" w:tplc="95D45DC4">
      <w:start w:val="1"/>
      <w:numFmt w:val="bullet"/>
      <w:lvlText w:val=""/>
      <w:lvlJc w:val="left"/>
      <w:pPr>
        <w:ind w:left="3229" w:hanging="360"/>
      </w:pPr>
      <w:rPr>
        <w:rFonts w:ascii="Symbol" w:hAnsi="Symbol" w:hint="default"/>
      </w:rPr>
    </w:lvl>
    <w:lvl w:ilvl="4" w:tplc="7B38A37C">
      <w:start w:val="1"/>
      <w:numFmt w:val="bullet"/>
      <w:lvlText w:val="o"/>
      <w:lvlJc w:val="left"/>
      <w:pPr>
        <w:ind w:left="3949" w:hanging="360"/>
      </w:pPr>
      <w:rPr>
        <w:rFonts w:ascii="Courier New" w:hAnsi="Courier New" w:hint="default"/>
      </w:rPr>
    </w:lvl>
    <w:lvl w:ilvl="5" w:tplc="52FAD2DC">
      <w:start w:val="1"/>
      <w:numFmt w:val="bullet"/>
      <w:lvlText w:val=""/>
      <w:lvlJc w:val="left"/>
      <w:pPr>
        <w:ind w:left="4669" w:hanging="360"/>
      </w:pPr>
      <w:rPr>
        <w:rFonts w:ascii="Wingdings" w:hAnsi="Wingdings" w:hint="default"/>
      </w:rPr>
    </w:lvl>
    <w:lvl w:ilvl="6" w:tplc="ECC86EF8">
      <w:start w:val="1"/>
      <w:numFmt w:val="bullet"/>
      <w:lvlText w:val=""/>
      <w:lvlJc w:val="left"/>
      <w:pPr>
        <w:ind w:left="5389" w:hanging="360"/>
      </w:pPr>
      <w:rPr>
        <w:rFonts w:ascii="Symbol" w:hAnsi="Symbol" w:hint="default"/>
      </w:rPr>
    </w:lvl>
    <w:lvl w:ilvl="7" w:tplc="7D9AE95A">
      <w:start w:val="1"/>
      <w:numFmt w:val="bullet"/>
      <w:lvlText w:val="o"/>
      <w:lvlJc w:val="left"/>
      <w:pPr>
        <w:ind w:left="6109" w:hanging="360"/>
      </w:pPr>
      <w:rPr>
        <w:rFonts w:ascii="Courier New" w:hAnsi="Courier New" w:hint="default"/>
      </w:rPr>
    </w:lvl>
    <w:lvl w:ilvl="8" w:tplc="A246C0DA">
      <w:start w:val="1"/>
      <w:numFmt w:val="bullet"/>
      <w:lvlText w:val=""/>
      <w:lvlJc w:val="left"/>
      <w:pPr>
        <w:ind w:left="6829" w:hanging="360"/>
      </w:pPr>
      <w:rPr>
        <w:rFonts w:ascii="Wingdings" w:hAnsi="Wingdings" w:hint="default"/>
      </w:rPr>
    </w:lvl>
  </w:abstractNum>
  <w:abstractNum w:abstractNumId="15" w15:restartNumberingAfterBreak="0">
    <w:nsid w:val="64A15010"/>
    <w:multiLevelType w:val="multilevel"/>
    <w:tmpl w:val="AD0E7958"/>
    <w:lvl w:ilvl="0">
      <w:start w:val="1"/>
      <w:numFmt w:val="decimal"/>
      <w:lvlText w:val="%1."/>
      <w:lvlJc w:val="left"/>
      <w:pPr>
        <w:ind w:left="360" w:hanging="360"/>
      </w:pPr>
      <w:rPr>
        <w:b/>
        <w:bCs/>
        <w:color w:val="000000" w:themeColor="text1"/>
      </w:rPr>
    </w:lvl>
    <w:lvl w:ilvl="1">
      <w:start w:val="1"/>
      <w:numFmt w:val="decimal"/>
      <w:lvlText w:val="%1.%2."/>
      <w:lvlJc w:val="left"/>
      <w:pPr>
        <w:ind w:left="792" w:hanging="432"/>
      </w:pPr>
      <w:rPr>
        <w:b w:val="0"/>
        <w:bCs w:val="0"/>
        <w:color w:val="000000" w:themeColor="text1"/>
      </w:rPr>
    </w:lvl>
    <w:lvl w:ilvl="2">
      <w:start w:val="1"/>
      <w:numFmt w:val="decimal"/>
      <w:lvlText w:val="%1.%2.%3."/>
      <w:lvlJc w:val="left"/>
      <w:pPr>
        <w:ind w:left="1224" w:hanging="504"/>
      </w:pPr>
      <w:rPr>
        <w:b w:val="0"/>
        <w:bCs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62B45D6"/>
    <w:multiLevelType w:val="hybridMultilevel"/>
    <w:tmpl w:val="AD704446"/>
    <w:lvl w:ilvl="0" w:tplc="E6AE2974">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68543338"/>
    <w:multiLevelType w:val="multilevel"/>
    <w:tmpl w:val="42E00582"/>
    <w:lvl w:ilvl="0">
      <w:start w:val="1"/>
      <w:numFmt w:val="decimal"/>
      <w:lvlText w:val="%1."/>
      <w:lvlJc w:val="left"/>
      <w:pPr>
        <w:ind w:left="502" w:hanging="360"/>
      </w:pPr>
      <w:rPr>
        <w:rFonts w:cs="Times New Roman"/>
        <w:b/>
        <w:bCs/>
        <w:sz w:val="24"/>
        <w:szCs w:val="24"/>
      </w:rPr>
    </w:lvl>
    <w:lvl w:ilvl="1">
      <w:start w:val="1"/>
      <w:numFmt w:val="decimal"/>
      <w:lvlText w:val="%1.%2."/>
      <w:lvlJc w:val="left"/>
      <w:pPr>
        <w:ind w:left="432" w:hanging="432"/>
      </w:pPr>
      <w:rPr>
        <w:rFonts w:ascii="Arial" w:hAnsi="Arial" w:cs="Arial" w:hint="default"/>
        <w:b w:val="0"/>
        <w:bCs w:val="0"/>
        <w:sz w:val="20"/>
        <w:szCs w:val="20"/>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rPr>
        <w:rFonts w:cs="Times New Roman"/>
        <w:color w:val="00000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696C595B"/>
    <w:multiLevelType w:val="hybridMultilevel"/>
    <w:tmpl w:val="B112811E"/>
    <w:lvl w:ilvl="0" w:tplc="DCDA50BA">
      <w:start w:val="1"/>
      <w:numFmt w:val="bullet"/>
      <w:lvlText w:val=""/>
      <w:lvlJc w:val="left"/>
      <w:pPr>
        <w:ind w:left="1069" w:hanging="360"/>
      </w:pPr>
      <w:rPr>
        <w:rFonts w:ascii="Symbol" w:hAnsi="Symbol" w:hint="default"/>
      </w:rPr>
    </w:lvl>
    <w:lvl w:ilvl="1" w:tplc="572A3F48">
      <w:start w:val="1"/>
      <w:numFmt w:val="bullet"/>
      <w:lvlText w:val="o"/>
      <w:lvlJc w:val="left"/>
      <w:pPr>
        <w:ind w:left="1789" w:hanging="360"/>
      </w:pPr>
      <w:rPr>
        <w:rFonts w:ascii="Courier New" w:hAnsi="Courier New" w:hint="default"/>
      </w:rPr>
    </w:lvl>
    <w:lvl w:ilvl="2" w:tplc="3B3E1A8C">
      <w:start w:val="1"/>
      <w:numFmt w:val="bullet"/>
      <w:lvlText w:val=""/>
      <w:lvlJc w:val="left"/>
      <w:pPr>
        <w:ind w:left="2509" w:hanging="360"/>
      </w:pPr>
      <w:rPr>
        <w:rFonts w:ascii="Wingdings" w:hAnsi="Wingdings" w:hint="default"/>
      </w:rPr>
    </w:lvl>
    <w:lvl w:ilvl="3" w:tplc="DB922096">
      <w:start w:val="1"/>
      <w:numFmt w:val="bullet"/>
      <w:lvlText w:val=""/>
      <w:lvlJc w:val="left"/>
      <w:pPr>
        <w:ind w:left="3229" w:hanging="360"/>
      </w:pPr>
      <w:rPr>
        <w:rFonts w:ascii="Symbol" w:hAnsi="Symbol" w:hint="default"/>
      </w:rPr>
    </w:lvl>
    <w:lvl w:ilvl="4" w:tplc="67524724">
      <w:start w:val="1"/>
      <w:numFmt w:val="bullet"/>
      <w:lvlText w:val="o"/>
      <w:lvlJc w:val="left"/>
      <w:pPr>
        <w:ind w:left="3949" w:hanging="360"/>
      </w:pPr>
      <w:rPr>
        <w:rFonts w:ascii="Courier New" w:hAnsi="Courier New" w:hint="default"/>
      </w:rPr>
    </w:lvl>
    <w:lvl w:ilvl="5" w:tplc="BBE263A6">
      <w:start w:val="1"/>
      <w:numFmt w:val="bullet"/>
      <w:lvlText w:val=""/>
      <w:lvlJc w:val="left"/>
      <w:pPr>
        <w:ind w:left="4669" w:hanging="360"/>
      </w:pPr>
      <w:rPr>
        <w:rFonts w:ascii="Wingdings" w:hAnsi="Wingdings" w:hint="default"/>
      </w:rPr>
    </w:lvl>
    <w:lvl w:ilvl="6" w:tplc="35A6B130">
      <w:start w:val="1"/>
      <w:numFmt w:val="bullet"/>
      <w:lvlText w:val=""/>
      <w:lvlJc w:val="left"/>
      <w:pPr>
        <w:ind w:left="5389" w:hanging="360"/>
      </w:pPr>
      <w:rPr>
        <w:rFonts w:ascii="Symbol" w:hAnsi="Symbol" w:hint="default"/>
      </w:rPr>
    </w:lvl>
    <w:lvl w:ilvl="7" w:tplc="0096CE6E">
      <w:start w:val="1"/>
      <w:numFmt w:val="bullet"/>
      <w:lvlText w:val="o"/>
      <w:lvlJc w:val="left"/>
      <w:pPr>
        <w:ind w:left="6109" w:hanging="360"/>
      </w:pPr>
      <w:rPr>
        <w:rFonts w:ascii="Courier New" w:hAnsi="Courier New" w:hint="default"/>
      </w:rPr>
    </w:lvl>
    <w:lvl w:ilvl="8" w:tplc="C9844B1C">
      <w:start w:val="1"/>
      <w:numFmt w:val="bullet"/>
      <w:lvlText w:val=""/>
      <w:lvlJc w:val="left"/>
      <w:pPr>
        <w:ind w:left="6829" w:hanging="360"/>
      </w:pPr>
      <w:rPr>
        <w:rFonts w:ascii="Wingdings" w:hAnsi="Wingdings" w:hint="default"/>
      </w:rPr>
    </w:lvl>
  </w:abstractNum>
  <w:abstractNum w:abstractNumId="19" w15:restartNumberingAfterBreak="0">
    <w:nsid w:val="6A272D83"/>
    <w:multiLevelType w:val="hybridMultilevel"/>
    <w:tmpl w:val="B2A02E88"/>
    <w:lvl w:ilvl="0" w:tplc="9536C7A8">
      <w:start w:val="1"/>
      <w:numFmt w:val="upperLetter"/>
      <w:lvlText w:val="%1)"/>
      <w:lvlJc w:val="left"/>
      <w:pPr>
        <w:ind w:left="720" w:hanging="360"/>
      </w:pPr>
      <w:rPr>
        <w:rFonts w:hint="default"/>
        <w:b/>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BEE5D94"/>
    <w:multiLevelType w:val="hybridMultilevel"/>
    <w:tmpl w:val="7E1C5BC6"/>
    <w:lvl w:ilvl="0" w:tplc="CC5A0D2A">
      <w:numFmt w:val="bullet"/>
      <w:lvlText w:val="-"/>
      <w:lvlJc w:val="left"/>
      <w:pPr>
        <w:ind w:left="1152" w:hanging="360"/>
      </w:pPr>
      <w:rPr>
        <w:rFonts w:ascii="Arial" w:eastAsia="Times New Roman" w:hAnsi="Arial" w:cs="Arial" w:hint="default"/>
      </w:rPr>
    </w:lvl>
    <w:lvl w:ilvl="1" w:tplc="041B0003" w:tentative="1">
      <w:start w:val="1"/>
      <w:numFmt w:val="bullet"/>
      <w:lvlText w:val="o"/>
      <w:lvlJc w:val="left"/>
      <w:pPr>
        <w:ind w:left="1872" w:hanging="360"/>
      </w:pPr>
      <w:rPr>
        <w:rFonts w:ascii="Courier New" w:hAnsi="Courier New" w:cs="Courier New" w:hint="default"/>
      </w:rPr>
    </w:lvl>
    <w:lvl w:ilvl="2" w:tplc="041B0005" w:tentative="1">
      <w:start w:val="1"/>
      <w:numFmt w:val="bullet"/>
      <w:lvlText w:val=""/>
      <w:lvlJc w:val="left"/>
      <w:pPr>
        <w:ind w:left="2592" w:hanging="360"/>
      </w:pPr>
      <w:rPr>
        <w:rFonts w:ascii="Wingdings" w:hAnsi="Wingdings" w:hint="default"/>
      </w:rPr>
    </w:lvl>
    <w:lvl w:ilvl="3" w:tplc="041B0001" w:tentative="1">
      <w:start w:val="1"/>
      <w:numFmt w:val="bullet"/>
      <w:lvlText w:val=""/>
      <w:lvlJc w:val="left"/>
      <w:pPr>
        <w:ind w:left="3312" w:hanging="360"/>
      </w:pPr>
      <w:rPr>
        <w:rFonts w:ascii="Symbol" w:hAnsi="Symbol" w:hint="default"/>
      </w:rPr>
    </w:lvl>
    <w:lvl w:ilvl="4" w:tplc="041B0003" w:tentative="1">
      <w:start w:val="1"/>
      <w:numFmt w:val="bullet"/>
      <w:lvlText w:val="o"/>
      <w:lvlJc w:val="left"/>
      <w:pPr>
        <w:ind w:left="4032" w:hanging="360"/>
      </w:pPr>
      <w:rPr>
        <w:rFonts w:ascii="Courier New" w:hAnsi="Courier New" w:cs="Courier New" w:hint="default"/>
      </w:rPr>
    </w:lvl>
    <w:lvl w:ilvl="5" w:tplc="041B0005" w:tentative="1">
      <w:start w:val="1"/>
      <w:numFmt w:val="bullet"/>
      <w:lvlText w:val=""/>
      <w:lvlJc w:val="left"/>
      <w:pPr>
        <w:ind w:left="4752" w:hanging="360"/>
      </w:pPr>
      <w:rPr>
        <w:rFonts w:ascii="Wingdings" w:hAnsi="Wingdings" w:hint="default"/>
      </w:rPr>
    </w:lvl>
    <w:lvl w:ilvl="6" w:tplc="041B0001" w:tentative="1">
      <w:start w:val="1"/>
      <w:numFmt w:val="bullet"/>
      <w:lvlText w:val=""/>
      <w:lvlJc w:val="left"/>
      <w:pPr>
        <w:ind w:left="5472" w:hanging="360"/>
      </w:pPr>
      <w:rPr>
        <w:rFonts w:ascii="Symbol" w:hAnsi="Symbol" w:hint="default"/>
      </w:rPr>
    </w:lvl>
    <w:lvl w:ilvl="7" w:tplc="041B0003" w:tentative="1">
      <w:start w:val="1"/>
      <w:numFmt w:val="bullet"/>
      <w:lvlText w:val="o"/>
      <w:lvlJc w:val="left"/>
      <w:pPr>
        <w:ind w:left="6192" w:hanging="360"/>
      </w:pPr>
      <w:rPr>
        <w:rFonts w:ascii="Courier New" w:hAnsi="Courier New" w:cs="Courier New" w:hint="default"/>
      </w:rPr>
    </w:lvl>
    <w:lvl w:ilvl="8" w:tplc="041B0005" w:tentative="1">
      <w:start w:val="1"/>
      <w:numFmt w:val="bullet"/>
      <w:lvlText w:val=""/>
      <w:lvlJc w:val="left"/>
      <w:pPr>
        <w:ind w:left="6912" w:hanging="360"/>
      </w:pPr>
      <w:rPr>
        <w:rFonts w:ascii="Wingdings" w:hAnsi="Wingdings" w:hint="default"/>
      </w:rPr>
    </w:lvl>
  </w:abstractNum>
  <w:abstractNum w:abstractNumId="21" w15:restartNumberingAfterBreak="0">
    <w:nsid w:val="6C4CCE1C"/>
    <w:multiLevelType w:val="hybridMultilevel"/>
    <w:tmpl w:val="2B66467C"/>
    <w:lvl w:ilvl="0" w:tplc="8AA6A6FE">
      <w:start w:val="1"/>
      <w:numFmt w:val="bullet"/>
      <w:lvlText w:val=""/>
      <w:lvlJc w:val="left"/>
      <w:pPr>
        <w:ind w:left="720" w:hanging="360"/>
      </w:pPr>
      <w:rPr>
        <w:rFonts w:ascii="Symbol" w:hAnsi="Symbol" w:hint="default"/>
      </w:rPr>
    </w:lvl>
    <w:lvl w:ilvl="1" w:tplc="0114C85A">
      <w:start w:val="1"/>
      <w:numFmt w:val="bullet"/>
      <w:lvlText w:val="o"/>
      <w:lvlJc w:val="left"/>
      <w:pPr>
        <w:ind w:left="1440" w:hanging="360"/>
      </w:pPr>
      <w:rPr>
        <w:rFonts w:ascii="Courier New" w:hAnsi="Courier New" w:hint="default"/>
      </w:rPr>
    </w:lvl>
    <w:lvl w:ilvl="2" w:tplc="CFC08390">
      <w:start w:val="1"/>
      <w:numFmt w:val="bullet"/>
      <w:lvlText w:val=""/>
      <w:lvlJc w:val="left"/>
      <w:pPr>
        <w:ind w:left="2160" w:hanging="360"/>
      </w:pPr>
      <w:rPr>
        <w:rFonts w:ascii="Wingdings" w:hAnsi="Wingdings" w:hint="default"/>
      </w:rPr>
    </w:lvl>
    <w:lvl w:ilvl="3" w:tplc="AC5E2EA0">
      <w:start w:val="1"/>
      <w:numFmt w:val="bullet"/>
      <w:lvlText w:val=""/>
      <w:lvlJc w:val="left"/>
      <w:pPr>
        <w:ind w:left="2880" w:hanging="360"/>
      </w:pPr>
      <w:rPr>
        <w:rFonts w:ascii="Symbol" w:hAnsi="Symbol" w:hint="default"/>
      </w:rPr>
    </w:lvl>
    <w:lvl w:ilvl="4" w:tplc="15163596">
      <w:start w:val="1"/>
      <w:numFmt w:val="bullet"/>
      <w:lvlText w:val="o"/>
      <w:lvlJc w:val="left"/>
      <w:pPr>
        <w:ind w:left="3600" w:hanging="360"/>
      </w:pPr>
      <w:rPr>
        <w:rFonts w:ascii="Courier New" w:hAnsi="Courier New" w:hint="default"/>
      </w:rPr>
    </w:lvl>
    <w:lvl w:ilvl="5" w:tplc="38B4AA92">
      <w:start w:val="1"/>
      <w:numFmt w:val="bullet"/>
      <w:lvlText w:val=""/>
      <w:lvlJc w:val="left"/>
      <w:pPr>
        <w:ind w:left="4320" w:hanging="360"/>
      </w:pPr>
      <w:rPr>
        <w:rFonts w:ascii="Wingdings" w:hAnsi="Wingdings" w:hint="default"/>
      </w:rPr>
    </w:lvl>
    <w:lvl w:ilvl="6" w:tplc="179E4734">
      <w:start w:val="1"/>
      <w:numFmt w:val="bullet"/>
      <w:lvlText w:val=""/>
      <w:lvlJc w:val="left"/>
      <w:pPr>
        <w:ind w:left="5040" w:hanging="360"/>
      </w:pPr>
      <w:rPr>
        <w:rFonts w:ascii="Symbol" w:hAnsi="Symbol" w:hint="default"/>
      </w:rPr>
    </w:lvl>
    <w:lvl w:ilvl="7" w:tplc="E954E9FC">
      <w:start w:val="1"/>
      <w:numFmt w:val="bullet"/>
      <w:lvlText w:val="o"/>
      <w:lvlJc w:val="left"/>
      <w:pPr>
        <w:ind w:left="5760" w:hanging="360"/>
      </w:pPr>
      <w:rPr>
        <w:rFonts w:ascii="Courier New" w:hAnsi="Courier New" w:hint="default"/>
      </w:rPr>
    </w:lvl>
    <w:lvl w:ilvl="8" w:tplc="01D212D6">
      <w:start w:val="1"/>
      <w:numFmt w:val="bullet"/>
      <w:lvlText w:val=""/>
      <w:lvlJc w:val="left"/>
      <w:pPr>
        <w:ind w:left="6480" w:hanging="360"/>
      </w:pPr>
      <w:rPr>
        <w:rFonts w:ascii="Wingdings" w:hAnsi="Wingdings" w:hint="default"/>
      </w:rPr>
    </w:lvl>
  </w:abstractNum>
  <w:abstractNum w:abstractNumId="22" w15:restartNumberingAfterBreak="0">
    <w:nsid w:val="74007163"/>
    <w:multiLevelType w:val="hybridMultilevel"/>
    <w:tmpl w:val="809A09B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15:restartNumberingAfterBreak="0">
    <w:nsid w:val="764795A0"/>
    <w:multiLevelType w:val="hybridMultilevel"/>
    <w:tmpl w:val="F9E8D50C"/>
    <w:lvl w:ilvl="0" w:tplc="D436DDAC">
      <w:start w:val="1"/>
      <w:numFmt w:val="bullet"/>
      <w:lvlText w:val=""/>
      <w:lvlJc w:val="left"/>
      <w:pPr>
        <w:ind w:left="720" w:hanging="360"/>
      </w:pPr>
      <w:rPr>
        <w:rFonts w:ascii="Symbol" w:hAnsi="Symbol" w:hint="default"/>
      </w:rPr>
    </w:lvl>
    <w:lvl w:ilvl="1" w:tplc="9DD0B924">
      <w:start w:val="1"/>
      <w:numFmt w:val="bullet"/>
      <w:lvlText w:val="o"/>
      <w:lvlJc w:val="left"/>
      <w:pPr>
        <w:ind w:left="1440" w:hanging="360"/>
      </w:pPr>
      <w:rPr>
        <w:rFonts w:ascii="Courier New" w:hAnsi="Courier New" w:hint="default"/>
      </w:rPr>
    </w:lvl>
    <w:lvl w:ilvl="2" w:tplc="2AE85ED2">
      <w:start w:val="1"/>
      <w:numFmt w:val="bullet"/>
      <w:lvlText w:val=""/>
      <w:lvlJc w:val="left"/>
      <w:pPr>
        <w:ind w:left="2160" w:hanging="360"/>
      </w:pPr>
      <w:rPr>
        <w:rFonts w:ascii="Wingdings" w:hAnsi="Wingdings" w:hint="default"/>
      </w:rPr>
    </w:lvl>
    <w:lvl w:ilvl="3" w:tplc="1F882616">
      <w:start w:val="1"/>
      <w:numFmt w:val="bullet"/>
      <w:lvlText w:val=""/>
      <w:lvlJc w:val="left"/>
      <w:pPr>
        <w:ind w:left="2880" w:hanging="360"/>
      </w:pPr>
      <w:rPr>
        <w:rFonts w:ascii="Symbol" w:hAnsi="Symbol" w:hint="default"/>
      </w:rPr>
    </w:lvl>
    <w:lvl w:ilvl="4" w:tplc="5CBAD236">
      <w:start w:val="1"/>
      <w:numFmt w:val="bullet"/>
      <w:lvlText w:val="o"/>
      <w:lvlJc w:val="left"/>
      <w:pPr>
        <w:ind w:left="3600" w:hanging="360"/>
      </w:pPr>
      <w:rPr>
        <w:rFonts w:ascii="Courier New" w:hAnsi="Courier New" w:hint="default"/>
      </w:rPr>
    </w:lvl>
    <w:lvl w:ilvl="5" w:tplc="0A26B07C">
      <w:start w:val="1"/>
      <w:numFmt w:val="bullet"/>
      <w:lvlText w:val=""/>
      <w:lvlJc w:val="left"/>
      <w:pPr>
        <w:ind w:left="4320" w:hanging="360"/>
      </w:pPr>
      <w:rPr>
        <w:rFonts w:ascii="Wingdings" w:hAnsi="Wingdings" w:hint="default"/>
      </w:rPr>
    </w:lvl>
    <w:lvl w:ilvl="6" w:tplc="2BA83178">
      <w:start w:val="1"/>
      <w:numFmt w:val="bullet"/>
      <w:lvlText w:val=""/>
      <w:lvlJc w:val="left"/>
      <w:pPr>
        <w:ind w:left="5040" w:hanging="360"/>
      </w:pPr>
      <w:rPr>
        <w:rFonts w:ascii="Symbol" w:hAnsi="Symbol" w:hint="default"/>
      </w:rPr>
    </w:lvl>
    <w:lvl w:ilvl="7" w:tplc="2DD4A098">
      <w:start w:val="1"/>
      <w:numFmt w:val="bullet"/>
      <w:lvlText w:val="o"/>
      <w:lvlJc w:val="left"/>
      <w:pPr>
        <w:ind w:left="5760" w:hanging="360"/>
      </w:pPr>
      <w:rPr>
        <w:rFonts w:ascii="Courier New" w:hAnsi="Courier New" w:hint="default"/>
      </w:rPr>
    </w:lvl>
    <w:lvl w:ilvl="8" w:tplc="5D969832">
      <w:start w:val="1"/>
      <w:numFmt w:val="bullet"/>
      <w:lvlText w:val=""/>
      <w:lvlJc w:val="left"/>
      <w:pPr>
        <w:ind w:left="6480" w:hanging="360"/>
      </w:pPr>
      <w:rPr>
        <w:rFonts w:ascii="Wingdings" w:hAnsi="Wingdings" w:hint="default"/>
      </w:rPr>
    </w:lvl>
  </w:abstractNum>
  <w:num w:numId="1" w16cid:durableId="190530230">
    <w:abstractNumId w:val="5"/>
  </w:num>
  <w:num w:numId="2" w16cid:durableId="1209104896">
    <w:abstractNumId w:val="18"/>
  </w:num>
  <w:num w:numId="3" w16cid:durableId="1581795521">
    <w:abstractNumId w:val="14"/>
  </w:num>
  <w:num w:numId="4" w16cid:durableId="315569009">
    <w:abstractNumId w:val="2"/>
  </w:num>
  <w:num w:numId="5" w16cid:durableId="1321034336">
    <w:abstractNumId w:val="1"/>
  </w:num>
  <w:num w:numId="6" w16cid:durableId="221599567">
    <w:abstractNumId w:val="13"/>
  </w:num>
  <w:num w:numId="7" w16cid:durableId="668630601">
    <w:abstractNumId w:val="10"/>
  </w:num>
  <w:num w:numId="8" w16cid:durableId="2016489552">
    <w:abstractNumId w:val="7"/>
  </w:num>
  <w:num w:numId="9" w16cid:durableId="1867021590">
    <w:abstractNumId w:val="23"/>
  </w:num>
  <w:num w:numId="10" w16cid:durableId="66728359">
    <w:abstractNumId w:val="21"/>
  </w:num>
  <w:num w:numId="11" w16cid:durableId="667951685">
    <w:abstractNumId w:val="3"/>
  </w:num>
  <w:num w:numId="12" w16cid:durableId="1252860594">
    <w:abstractNumId w:val="0"/>
  </w:num>
  <w:num w:numId="13" w16cid:durableId="864443781">
    <w:abstractNumId w:val="15"/>
  </w:num>
  <w:num w:numId="14" w16cid:durableId="1807359981">
    <w:abstractNumId w:val="11"/>
  </w:num>
  <w:num w:numId="15" w16cid:durableId="1669014383">
    <w:abstractNumId w:val="4"/>
  </w:num>
  <w:num w:numId="16" w16cid:durableId="1003358227">
    <w:abstractNumId w:val="22"/>
  </w:num>
  <w:num w:numId="17" w16cid:durableId="1984235032">
    <w:abstractNumId w:val="17"/>
  </w:num>
  <w:num w:numId="18" w16cid:durableId="496726209">
    <w:abstractNumId w:val="9"/>
  </w:num>
  <w:num w:numId="19" w16cid:durableId="1645701422">
    <w:abstractNumId w:val="20"/>
  </w:num>
  <w:num w:numId="20" w16cid:durableId="828062399">
    <w:abstractNumId w:val="8"/>
  </w:num>
  <w:num w:numId="21" w16cid:durableId="1162047618">
    <w:abstractNumId w:val="12"/>
  </w:num>
  <w:num w:numId="22" w16cid:durableId="1603999628">
    <w:abstractNumId w:val="6"/>
  </w:num>
  <w:num w:numId="23" w16cid:durableId="436485935">
    <w:abstractNumId w:val="16"/>
  </w:num>
  <w:num w:numId="24" w16cid:durableId="122942229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FF6"/>
    <w:rsid w:val="00004CEB"/>
    <w:rsid w:val="00005800"/>
    <w:rsid w:val="000075C9"/>
    <w:rsid w:val="0001090B"/>
    <w:rsid w:val="00012258"/>
    <w:rsid w:val="00012FC2"/>
    <w:rsid w:val="00013007"/>
    <w:rsid w:val="00014E74"/>
    <w:rsid w:val="0002441F"/>
    <w:rsid w:val="00031D0E"/>
    <w:rsid w:val="0003499A"/>
    <w:rsid w:val="000361EA"/>
    <w:rsid w:val="00041555"/>
    <w:rsid w:val="000424F9"/>
    <w:rsid w:val="00053B40"/>
    <w:rsid w:val="00054EE7"/>
    <w:rsid w:val="0006055C"/>
    <w:rsid w:val="00064C50"/>
    <w:rsid w:val="00066607"/>
    <w:rsid w:val="00066F26"/>
    <w:rsid w:val="000671A4"/>
    <w:rsid w:val="00067F89"/>
    <w:rsid w:val="00075FF3"/>
    <w:rsid w:val="000818D3"/>
    <w:rsid w:val="00092325"/>
    <w:rsid w:val="00094B4A"/>
    <w:rsid w:val="000960E6"/>
    <w:rsid w:val="000961D4"/>
    <w:rsid w:val="000A681E"/>
    <w:rsid w:val="000A6830"/>
    <w:rsid w:val="000B0ED0"/>
    <w:rsid w:val="000B4AED"/>
    <w:rsid w:val="000C034F"/>
    <w:rsid w:val="000C6B8E"/>
    <w:rsid w:val="000D2717"/>
    <w:rsid w:val="000D4F6E"/>
    <w:rsid w:val="000D5B36"/>
    <w:rsid w:val="000E6BA1"/>
    <w:rsid w:val="0010082C"/>
    <w:rsid w:val="00105F1F"/>
    <w:rsid w:val="00114CCC"/>
    <w:rsid w:val="00120D89"/>
    <w:rsid w:val="00124BC7"/>
    <w:rsid w:val="001330DE"/>
    <w:rsid w:val="00144A26"/>
    <w:rsid w:val="00146227"/>
    <w:rsid w:val="00150BE0"/>
    <w:rsid w:val="00154EFE"/>
    <w:rsid w:val="0016621B"/>
    <w:rsid w:val="001723EB"/>
    <w:rsid w:val="00172637"/>
    <w:rsid w:val="001738AE"/>
    <w:rsid w:val="0018068F"/>
    <w:rsid w:val="00181068"/>
    <w:rsid w:val="00184218"/>
    <w:rsid w:val="00184AB4"/>
    <w:rsid w:val="00184D42"/>
    <w:rsid w:val="00197EC0"/>
    <w:rsid w:val="001A0A36"/>
    <w:rsid w:val="001A1F17"/>
    <w:rsid w:val="001A1FDA"/>
    <w:rsid w:val="001A3C3B"/>
    <w:rsid w:val="001B6453"/>
    <w:rsid w:val="001C402A"/>
    <w:rsid w:val="001C6D67"/>
    <w:rsid w:val="001D042E"/>
    <w:rsid w:val="001D10C4"/>
    <w:rsid w:val="001E15B1"/>
    <w:rsid w:val="001F5BF2"/>
    <w:rsid w:val="00201577"/>
    <w:rsid w:val="0020164B"/>
    <w:rsid w:val="00204D9A"/>
    <w:rsid w:val="00206978"/>
    <w:rsid w:val="00225796"/>
    <w:rsid w:val="002263B6"/>
    <w:rsid w:val="00231FE1"/>
    <w:rsid w:val="002334FE"/>
    <w:rsid w:val="00235338"/>
    <w:rsid w:val="00236BB4"/>
    <w:rsid w:val="00237AA5"/>
    <w:rsid w:val="00244D57"/>
    <w:rsid w:val="00247BD2"/>
    <w:rsid w:val="00250CBA"/>
    <w:rsid w:val="00255F09"/>
    <w:rsid w:val="00262B8E"/>
    <w:rsid w:val="0026400C"/>
    <w:rsid w:val="00272838"/>
    <w:rsid w:val="00283080"/>
    <w:rsid w:val="00290FF8"/>
    <w:rsid w:val="00291CF5"/>
    <w:rsid w:val="002A319E"/>
    <w:rsid w:val="002B179F"/>
    <w:rsid w:val="002C16CA"/>
    <w:rsid w:val="002C7257"/>
    <w:rsid w:val="002C928E"/>
    <w:rsid w:val="002D0DAF"/>
    <w:rsid w:val="002D2A1B"/>
    <w:rsid w:val="002D32A4"/>
    <w:rsid w:val="002D3930"/>
    <w:rsid w:val="002D5659"/>
    <w:rsid w:val="002E7813"/>
    <w:rsid w:val="002F01D9"/>
    <w:rsid w:val="00303780"/>
    <w:rsid w:val="00305BAB"/>
    <w:rsid w:val="003121A7"/>
    <w:rsid w:val="0031635F"/>
    <w:rsid w:val="003176B7"/>
    <w:rsid w:val="00320964"/>
    <w:rsid w:val="00320A4E"/>
    <w:rsid w:val="003251CB"/>
    <w:rsid w:val="003257BC"/>
    <w:rsid w:val="003263A0"/>
    <w:rsid w:val="00337D6A"/>
    <w:rsid w:val="0034021B"/>
    <w:rsid w:val="003519D8"/>
    <w:rsid w:val="0035213F"/>
    <w:rsid w:val="00352F7C"/>
    <w:rsid w:val="0035572C"/>
    <w:rsid w:val="00374973"/>
    <w:rsid w:val="00375F96"/>
    <w:rsid w:val="0038146C"/>
    <w:rsid w:val="00385E80"/>
    <w:rsid w:val="00385FF2"/>
    <w:rsid w:val="0039483B"/>
    <w:rsid w:val="003A0F22"/>
    <w:rsid w:val="003B1CFB"/>
    <w:rsid w:val="003B3122"/>
    <w:rsid w:val="003B4737"/>
    <w:rsid w:val="003B701C"/>
    <w:rsid w:val="003C141C"/>
    <w:rsid w:val="003C1879"/>
    <w:rsid w:val="003C25A6"/>
    <w:rsid w:val="003C2B44"/>
    <w:rsid w:val="003C3C59"/>
    <w:rsid w:val="003D17D7"/>
    <w:rsid w:val="003E0AE7"/>
    <w:rsid w:val="003E1716"/>
    <w:rsid w:val="003E4526"/>
    <w:rsid w:val="003F7531"/>
    <w:rsid w:val="0040049A"/>
    <w:rsid w:val="004043A0"/>
    <w:rsid w:val="00414906"/>
    <w:rsid w:val="00414E9D"/>
    <w:rsid w:val="00415C11"/>
    <w:rsid w:val="00415F0D"/>
    <w:rsid w:val="0042012E"/>
    <w:rsid w:val="004207C4"/>
    <w:rsid w:val="00420A76"/>
    <w:rsid w:val="00422BC5"/>
    <w:rsid w:val="00425A19"/>
    <w:rsid w:val="004336C1"/>
    <w:rsid w:val="00435414"/>
    <w:rsid w:val="00436E81"/>
    <w:rsid w:val="00444745"/>
    <w:rsid w:val="004504BF"/>
    <w:rsid w:val="00451019"/>
    <w:rsid w:val="004551CC"/>
    <w:rsid w:val="00455DFB"/>
    <w:rsid w:val="00456382"/>
    <w:rsid w:val="00467666"/>
    <w:rsid w:val="00467FB1"/>
    <w:rsid w:val="00471645"/>
    <w:rsid w:val="00472FF6"/>
    <w:rsid w:val="004743CD"/>
    <w:rsid w:val="00490BC1"/>
    <w:rsid w:val="00493982"/>
    <w:rsid w:val="004A07F5"/>
    <w:rsid w:val="004A1637"/>
    <w:rsid w:val="004A3FCC"/>
    <w:rsid w:val="004A44CF"/>
    <w:rsid w:val="004A6AEE"/>
    <w:rsid w:val="004B6546"/>
    <w:rsid w:val="004B748E"/>
    <w:rsid w:val="004C1E36"/>
    <w:rsid w:val="004C5771"/>
    <w:rsid w:val="004C591F"/>
    <w:rsid w:val="004D03C2"/>
    <w:rsid w:val="004E5A2B"/>
    <w:rsid w:val="004E5D03"/>
    <w:rsid w:val="004F0247"/>
    <w:rsid w:val="004F4507"/>
    <w:rsid w:val="005040EA"/>
    <w:rsid w:val="00505CF6"/>
    <w:rsid w:val="00510D99"/>
    <w:rsid w:val="00511FF5"/>
    <w:rsid w:val="005201E6"/>
    <w:rsid w:val="00522C6D"/>
    <w:rsid w:val="005271BD"/>
    <w:rsid w:val="00527D3C"/>
    <w:rsid w:val="005373A4"/>
    <w:rsid w:val="00540A9E"/>
    <w:rsid w:val="00542DF1"/>
    <w:rsid w:val="0054E4C3"/>
    <w:rsid w:val="005515F6"/>
    <w:rsid w:val="00551E95"/>
    <w:rsid w:val="005528BC"/>
    <w:rsid w:val="005533AD"/>
    <w:rsid w:val="005533EC"/>
    <w:rsid w:val="005658B6"/>
    <w:rsid w:val="00567641"/>
    <w:rsid w:val="00572202"/>
    <w:rsid w:val="00574D81"/>
    <w:rsid w:val="00581B8D"/>
    <w:rsid w:val="00593016"/>
    <w:rsid w:val="0059488B"/>
    <w:rsid w:val="005A2633"/>
    <w:rsid w:val="005A3EF4"/>
    <w:rsid w:val="005A6F2D"/>
    <w:rsid w:val="005B2CD1"/>
    <w:rsid w:val="005B7A0C"/>
    <w:rsid w:val="005C7802"/>
    <w:rsid w:val="005C7DF2"/>
    <w:rsid w:val="005D29A3"/>
    <w:rsid w:val="005E1916"/>
    <w:rsid w:val="005E57DD"/>
    <w:rsid w:val="005E7BAF"/>
    <w:rsid w:val="005F3756"/>
    <w:rsid w:val="005F4443"/>
    <w:rsid w:val="005F4FA4"/>
    <w:rsid w:val="005F59DA"/>
    <w:rsid w:val="00600450"/>
    <w:rsid w:val="00602109"/>
    <w:rsid w:val="00602AF2"/>
    <w:rsid w:val="006038D9"/>
    <w:rsid w:val="0060442E"/>
    <w:rsid w:val="006052AC"/>
    <w:rsid w:val="00605397"/>
    <w:rsid w:val="00610564"/>
    <w:rsid w:val="00610F32"/>
    <w:rsid w:val="00611DDB"/>
    <w:rsid w:val="00615653"/>
    <w:rsid w:val="0061571B"/>
    <w:rsid w:val="006214DC"/>
    <w:rsid w:val="0062304A"/>
    <w:rsid w:val="006232D7"/>
    <w:rsid w:val="00632917"/>
    <w:rsid w:val="00633C97"/>
    <w:rsid w:val="00634186"/>
    <w:rsid w:val="00635F39"/>
    <w:rsid w:val="00636573"/>
    <w:rsid w:val="00636F7A"/>
    <w:rsid w:val="00641D82"/>
    <w:rsid w:val="006432D2"/>
    <w:rsid w:val="0064791A"/>
    <w:rsid w:val="0065279C"/>
    <w:rsid w:val="0065739D"/>
    <w:rsid w:val="00657A62"/>
    <w:rsid w:val="00666931"/>
    <w:rsid w:val="00673D5A"/>
    <w:rsid w:val="006753EB"/>
    <w:rsid w:val="00676344"/>
    <w:rsid w:val="00677FC5"/>
    <w:rsid w:val="00680343"/>
    <w:rsid w:val="006826EF"/>
    <w:rsid w:val="00684AA3"/>
    <w:rsid w:val="006A1803"/>
    <w:rsid w:val="006A1E01"/>
    <w:rsid w:val="006A7122"/>
    <w:rsid w:val="006B26F1"/>
    <w:rsid w:val="006B3246"/>
    <w:rsid w:val="006B5E91"/>
    <w:rsid w:val="006D7EE8"/>
    <w:rsid w:val="006E3765"/>
    <w:rsid w:val="006E7834"/>
    <w:rsid w:val="006F2855"/>
    <w:rsid w:val="006F7C0D"/>
    <w:rsid w:val="007133D5"/>
    <w:rsid w:val="00715A04"/>
    <w:rsid w:val="00717E95"/>
    <w:rsid w:val="007228CD"/>
    <w:rsid w:val="0073361C"/>
    <w:rsid w:val="00741A09"/>
    <w:rsid w:val="007456CA"/>
    <w:rsid w:val="00747270"/>
    <w:rsid w:val="00755723"/>
    <w:rsid w:val="00761CFB"/>
    <w:rsid w:val="00770FD3"/>
    <w:rsid w:val="007724AE"/>
    <w:rsid w:val="00773CEB"/>
    <w:rsid w:val="007858E6"/>
    <w:rsid w:val="00794675"/>
    <w:rsid w:val="00796421"/>
    <w:rsid w:val="00797769"/>
    <w:rsid w:val="007A211C"/>
    <w:rsid w:val="007A649A"/>
    <w:rsid w:val="007A713F"/>
    <w:rsid w:val="007A76D1"/>
    <w:rsid w:val="007B6614"/>
    <w:rsid w:val="007B700E"/>
    <w:rsid w:val="007B7F15"/>
    <w:rsid w:val="007C0E89"/>
    <w:rsid w:val="007C3C6F"/>
    <w:rsid w:val="007C3C85"/>
    <w:rsid w:val="007D6952"/>
    <w:rsid w:val="007D7C23"/>
    <w:rsid w:val="007E0C8D"/>
    <w:rsid w:val="007E0D1E"/>
    <w:rsid w:val="007E2D20"/>
    <w:rsid w:val="007E6570"/>
    <w:rsid w:val="00801672"/>
    <w:rsid w:val="00806E67"/>
    <w:rsid w:val="00820868"/>
    <w:rsid w:val="008212C7"/>
    <w:rsid w:val="008242A4"/>
    <w:rsid w:val="00830EEF"/>
    <w:rsid w:val="0084063A"/>
    <w:rsid w:val="00842D23"/>
    <w:rsid w:val="00844FB4"/>
    <w:rsid w:val="00845655"/>
    <w:rsid w:val="008509CF"/>
    <w:rsid w:val="0086232C"/>
    <w:rsid w:val="008652D2"/>
    <w:rsid w:val="008652E3"/>
    <w:rsid w:val="0087519F"/>
    <w:rsid w:val="008752FD"/>
    <w:rsid w:val="008807E6"/>
    <w:rsid w:val="00883C9D"/>
    <w:rsid w:val="00890181"/>
    <w:rsid w:val="008972AF"/>
    <w:rsid w:val="00897F82"/>
    <w:rsid w:val="008C12EF"/>
    <w:rsid w:val="008C3E0E"/>
    <w:rsid w:val="008C5325"/>
    <w:rsid w:val="008D09B6"/>
    <w:rsid w:val="008D34F4"/>
    <w:rsid w:val="008D5FF2"/>
    <w:rsid w:val="008D63A8"/>
    <w:rsid w:val="008E23CB"/>
    <w:rsid w:val="008E279C"/>
    <w:rsid w:val="008E4E55"/>
    <w:rsid w:val="008E56BC"/>
    <w:rsid w:val="008F1058"/>
    <w:rsid w:val="008F5E09"/>
    <w:rsid w:val="00901CB8"/>
    <w:rsid w:val="00902C34"/>
    <w:rsid w:val="009148D8"/>
    <w:rsid w:val="00915579"/>
    <w:rsid w:val="009165FF"/>
    <w:rsid w:val="00916E8A"/>
    <w:rsid w:val="00923F52"/>
    <w:rsid w:val="0092577E"/>
    <w:rsid w:val="009272E5"/>
    <w:rsid w:val="009310B5"/>
    <w:rsid w:val="00937FF9"/>
    <w:rsid w:val="009420C9"/>
    <w:rsid w:val="00951402"/>
    <w:rsid w:val="0095178D"/>
    <w:rsid w:val="009558FA"/>
    <w:rsid w:val="00961B8E"/>
    <w:rsid w:val="009637FC"/>
    <w:rsid w:val="009656E5"/>
    <w:rsid w:val="009749CF"/>
    <w:rsid w:val="009774F4"/>
    <w:rsid w:val="009862CC"/>
    <w:rsid w:val="0098658F"/>
    <w:rsid w:val="00993E9A"/>
    <w:rsid w:val="009A631A"/>
    <w:rsid w:val="009A795D"/>
    <w:rsid w:val="009B17CC"/>
    <w:rsid w:val="009B2868"/>
    <w:rsid w:val="009C2598"/>
    <w:rsid w:val="009C736D"/>
    <w:rsid w:val="009D1F9E"/>
    <w:rsid w:val="009D6B31"/>
    <w:rsid w:val="009D7F3F"/>
    <w:rsid w:val="009F3ECA"/>
    <w:rsid w:val="009F6264"/>
    <w:rsid w:val="00A00CA3"/>
    <w:rsid w:val="00A02405"/>
    <w:rsid w:val="00A04644"/>
    <w:rsid w:val="00A12103"/>
    <w:rsid w:val="00A13CC8"/>
    <w:rsid w:val="00A1791A"/>
    <w:rsid w:val="00A23B85"/>
    <w:rsid w:val="00A24C00"/>
    <w:rsid w:val="00A26E0E"/>
    <w:rsid w:val="00A3026A"/>
    <w:rsid w:val="00A32901"/>
    <w:rsid w:val="00A33353"/>
    <w:rsid w:val="00A33777"/>
    <w:rsid w:val="00A35F96"/>
    <w:rsid w:val="00A40044"/>
    <w:rsid w:val="00A50739"/>
    <w:rsid w:val="00A51452"/>
    <w:rsid w:val="00A575C1"/>
    <w:rsid w:val="00A66EE1"/>
    <w:rsid w:val="00A67051"/>
    <w:rsid w:val="00A7057F"/>
    <w:rsid w:val="00A714CE"/>
    <w:rsid w:val="00A74B67"/>
    <w:rsid w:val="00A77F08"/>
    <w:rsid w:val="00A8163F"/>
    <w:rsid w:val="00A87271"/>
    <w:rsid w:val="00A9063F"/>
    <w:rsid w:val="00A90ED9"/>
    <w:rsid w:val="00A914E9"/>
    <w:rsid w:val="00A919F3"/>
    <w:rsid w:val="00A92BCC"/>
    <w:rsid w:val="00A92F53"/>
    <w:rsid w:val="00A944C1"/>
    <w:rsid w:val="00A95D18"/>
    <w:rsid w:val="00AA0425"/>
    <w:rsid w:val="00AA11C2"/>
    <w:rsid w:val="00AA38E8"/>
    <w:rsid w:val="00AA4CAD"/>
    <w:rsid w:val="00AB1592"/>
    <w:rsid w:val="00AB7761"/>
    <w:rsid w:val="00AC22EE"/>
    <w:rsid w:val="00AC5F4C"/>
    <w:rsid w:val="00AC72A9"/>
    <w:rsid w:val="00AE3E0A"/>
    <w:rsid w:val="00AE3F3B"/>
    <w:rsid w:val="00B00332"/>
    <w:rsid w:val="00B0052E"/>
    <w:rsid w:val="00B01115"/>
    <w:rsid w:val="00B07E19"/>
    <w:rsid w:val="00B10A7E"/>
    <w:rsid w:val="00B14864"/>
    <w:rsid w:val="00B30018"/>
    <w:rsid w:val="00B32D62"/>
    <w:rsid w:val="00B363D5"/>
    <w:rsid w:val="00B43684"/>
    <w:rsid w:val="00B43C3E"/>
    <w:rsid w:val="00B5030A"/>
    <w:rsid w:val="00B53C81"/>
    <w:rsid w:val="00B71569"/>
    <w:rsid w:val="00B75A6D"/>
    <w:rsid w:val="00B77BB6"/>
    <w:rsid w:val="00B83301"/>
    <w:rsid w:val="00B84292"/>
    <w:rsid w:val="00B8652A"/>
    <w:rsid w:val="00B91318"/>
    <w:rsid w:val="00B91B2D"/>
    <w:rsid w:val="00B92B04"/>
    <w:rsid w:val="00B95A9C"/>
    <w:rsid w:val="00B97635"/>
    <w:rsid w:val="00BA208B"/>
    <w:rsid w:val="00BA5EFB"/>
    <w:rsid w:val="00BB1F7E"/>
    <w:rsid w:val="00BB7C0E"/>
    <w:rsid w:val="00BC15B9"/>
    <w:rsid w:val="00BC316C"/>
    <w:rsid w:val="00BC6608"/>
    <w:rsid w:val="00BD7B51"/>
    <w:rsid w:val="00BD7F88"/>
    <w:rsid w:val="00BE070E"/>
    <w:rsid w:val="00BE408A"/>
    <w:rsid w:val="00C03AD9"/>
    <w:rsid w:val="00C04CA9"/>
    <w:rsid w:val="00C17525"/>
    <w:rsid w:val="00C17D6C"/>
    <w:rsid w:val="00C2012C"/>
    <w:rsid w:val="00C22515"/>
    <w:rsid w:val="00C22902"/>
    <w:rsid w:val="00C2375A"/>
    <w:rsid w:val="00C23D85"/>
    <w:rsid w:val="00C35AED"/>
    <w:rsid w:val="00C3738E"/>
    <w:rsid w:val="00C402B4"/>
    <w:rsid w:val="00C47BA3"/>
    <w:rsid w:val="00C52635"/>
    <w:rsid w:val="00C540B7"/>
    <w:rsid w:val="00C5466C"/>
    <w:rsid w:val="00C54791"/>
    <w:rsid w:val="00C624B3"/>
    <w:rsid w:val="00C62F44"/>
    <w:rsid w:val="00C6309D"/>
    <w:rsid w:val="00C67BC8"/>
    <w:rsid w:val="00C749E7"/>
    <w:rsid w:val="00C75EE9"/>
    <w:rsid w:val="00C84878"/>
    <w:rsid w:val="00C938A4"/>
    <w:rsid w:val="00C957B1"/>
    <w:rsid w:val="00CA36B8"/>
    <w:rsid w:val="00CB1340"/>
    <w:rsid w:val="00CB4B4D"/>
    <w:rsid w:val="00CC0E86"/>
    <w:rsid w:val="00CC2B9C"/>
    <w:rsid w:val="00CD22FB"/>
    <w:rsid w:val="00CD24D5"/>
    <w:rsid w:val="00CD3404"/>
    <w:rsid w:val="00CD7813"/>
    <w:rsid w:val="00CE48F1"/>
    <w:rsid w:val="00CF56B1"/>
    <w:rsid w:val="00D00AD2"/>
    <w:rsid w:val="00D045F4"/>
    <w:rsid w:val="00D072B4"/>
    <w:rsid w:val="00D140F4"/>
    <w:rsid w:val="00D14412"/>
    <w:rsid w:val="00D14B49"/>
    <w:rsid w:val="00D166E8"/>
    <w:rsid w:val="00D35FF0"/>
    <w:rsid w:val="00D42AC0"/>
    <w:rsid w:val="00D42F8C"/>
    <w:rsid w:val="00D45F4C"/>
    <w:rsid w:val="00D51643"/>
    <w:rsid w:val="00D516BB"/>
    <w:rsid w:val="00D53C9B"/>
    <w:rsid w:val="00D54A22"/>
    <w:rsid w:val="00D56454"/>
    <w:rsid w:val="00D67596"/>
    <w:rsid w:val="00D70C17"/>
    <w:rsid w:val="00D731FE"/>
    <w:rsid w:val="00D75160"/>
    <w:rsid w:val="00D767CE"/>
    <w:rsid w:val="00D77FAB"/>
    <w:rsid w:val="00D80C1F"/>
    <w:rsid w:val="00D82C82"/>
    <w:rsid w:val="00D871B0"/>
    <w:rsid w:val="00D972A6"/>
    <w:rsid w:val="00DB1F53"/>
    <w:rsid w:val="00DB7C73"/>
    <w:rsid w:val="00DD3B3F"/>
    <w:rsid w:val="00DD580E"/>
    <w:rsid w:val="00DE4FD3"/>
    <w:rsid w:val="00DE5487"/>
    <w:rsid w:val="00E0107F"/>
    <w:rsid w:val="00E018F4"/>
    <w:rsid w:val="00E064F1"/>
    <w:rsid w:val="00E06FD6"/>
    <w:rsid w:val="00E11219"/>
    <w:rsid w:val="00E15F83"/>
    <w:rsid w:val="00E177CA"/>
    <w:rsid w:val="00E26272"/>
    <w:rsid w:val="00E2649A"/>
    <w:rsid w:val="00E34220"/>
    <w:rsid w:val="00E3495F"/>
    <w:rsid w:val="00E35349"/>
    <w:rsid w:val="00E3666F"/>
    <w:rsid w:val="00E37E6E"/>
    <w:rsid w:val="00E513BC"/>
    <w:rsid w:val="00E51BBE"/>
    <w:rsid w:val="00E52298"/>
    <w:rsid w:val="00E55060"/>
    <w:rsid w:val="00E61416"/>
    <w:rsid w:val="00E651A4"/>
    <w:rsid w:val="00E6528C"/>
    <w:rsid w:val="00E65766"/>
    <w:rsid w:val="00E66AEE"/>
    <w:rsid w:val="00E7212C"/>
    <w:rsid w:val="00E759A3"/>
    <w:rsid w:val="00E8009E"/>
    <w:rsid w:val="00E801F2"/>
    <w:rsid w:val="00E8429A"/>
    <w:rsid w:val="00E85421"/>
    <w:rsid w:val="00E86561"/>
    <w:rsid w:val="00E87B2E"/>
    <w:rsid w:val="00E9588E"/>
    <w:rsid w:val="00EA2BD4"/>
    <w:rsid w:val="00EA2C95"/>
    <w:rsid w:val="00EA42D0"/>
    <w:rsid w:val="00EB09F4"/>
    <w:rsid w:val="00EB473C"/>
    <w:rsid w:val="00EB487A"/>
    <w:rsid w:val="00EB6E49"/>
    <w:rsid w:val="00EB74E3"/>
    <w:rsid w:val="00EB7989"/>
    <w:rsid w:val="00EC0D7A"/>
    <w:rsid w:val="00EC26AA"/>
    <w:rsid w:val="00EC5119"/>
    <w:rsid w:val="00ED2589"/>
    <w:rsid w:val="00ED7750"/>
    <w:rsid w:val="00EF2E2B"/>
    <w:rsid w:val="00F11828"/>
    <w:rsid w:val="00F12A22"/>
    <w:rsid w:val="00F138DF"/>
    <w:rsid w:val="00F16422"/>
    <w:rsid w:val="00F176BC"/>
    <w:rsid w:val="00F17BB7"/>
    <w:rsid w:val="00F20992"/>
    <w:rsid w:val="00F25531"/>
    <w:rsid w:val="00F26523"/>
    <w:rsid w:val="00F271D8"/>
    <w:rsid w:val="00F27E81"/>
    <w:rsid w:val="00F3253B"/>
    <w:rsid w:val="00F32CE1"/>
    <w:rsid w:val="00F3417B"/>
    <w:rsid w:val="00F35946"/>
    <w:rsid w:val="00F35E12"/>
    <w:rsid w:val="00F37977"/>
    <w:rsid w:val="00F47ABA"/>
    <w:rsid w:val="00F57E6B"/>
    <w:rsid w:val="00F63177"/>
    <w:rsid w:val="00F63EB8"/>
    <w:rsid w:val="00F8086A"/>
    <w:rsid w:val="00F83C40"/>
    <w:rsid w:val="00F86209"/>
    <w:rsid w:val="00F87558"/>
    <w:rsid w:val="00F879B6"/>
    <w:rsid w:val="00F9430A"/>
    <w:rsid w:val="00FA4DB3"/>
    <w:rsid w:val="00FA7DF3"/>
    <w:rsid w:val="00FB15FB"/>
    <w:rsid w:val="00FB6A0F"/>
    <w:rsid w:val="00FB7EC4"/>
    <w:rsid w:val="00FC1B6B"/>
    <w:rsid w:val="00FC2AA1"/>
    <w:rsid w:val="00FC3EB7"/>
    <w:rsid w:val="00FC5D62"/>
    <w:rsid w:val="00FD6430"/>
    <w:rsid w:val="00FD680E"/>
    <w:rsid w:val="00FE2391"/>
    <w:rsid w:val="00FE2D09"/>
    <w:rsid w:val="00FE76C7"/>
    <w:rsid w:val="00FF17F8"/>
    <w:rsid w:val="00FF1973"/>
    <w:rsid w:val="00FF2F0E"/>
    <w:rsid w:val="00FF5636"/>
    <w:rsid w:val="00FF6092"/>
    <w:rsid w:val="00FF734D"/>
    <w:rsid w:val="0100EA82"/>
    <w:rsid w:val="011F8FE7"/>
    <w:rsid w:val="0180B907"/>
    <w:rsid w:val="0198A191"/>
    <w:rsid w:val="01BC2E61"/>
    <w:rsid w:val="021416AA"/>
    <w:rsid w:val="02217353"/>
    <w:rsid w:val="02282EB5"/>
    <w:rsid w:val="022B8583"/>
    <w:rsid w:val="027AB8A4"/>
    <w:rsid w:val="02B16521"/>
    <w:rsid w:val="02B74056"/>
    <w:rsid w:val="02C043F3"/>
    <w:rsid w:val="02EC3514"/>
    <w:rsid w:val="02FAEE41"/>
    <w:rsid w:val="03113A9C"/>
    <w:rsid w:val="03177CF7"/>
    <w:rsid w:val="031E4BB6"/>
    <w:rsid w:val="032CDED7"/>
    <w:rsid w:val="035E3C40"/>
    <w:rsid w:val="035E6AB5"/>
    <w:rsid w:val="036E56FF"/>
    <w:rsid w:val="037E7BAA"/>
    <w:rsid w:val="037E99E4"/>
    <w:rsid w:val="0380F0C5"/>
    <w:rsid w:val="03BDFC1A"/>
    <w:rsid w:val="03EA74E7"/>
    <w:rsid w:val="04186DF2"/>
    <w:rsid w:val="042617EC"/>
    <w:rsid w:val="042A05E5"/>
    <w:rsid w:val="043483DD"/>
    <w:rsid w:val="0442E4A7"/>
    <w:rsid w:val="046AC6AE"/>
    <w:rsid w:val="046D52B5"/>
    <w:rsid w:val="047D56E6"/>
    <w:rsid w:val="0480AAB1"/>
    <w:rsid w:val="04829490"/>
    <w:rsid w:val="048EE2CE"/>
    <w:rsid w:val="04906A8D"/>
    <w:rsid w:val="04C1AC42"/>
    <w:rsid w:val="04C66FCF"/>
    <w:rsid w:val="04D0CFE0"/>
    <w:rsid w:val="04FAB3FA"/>
    <w:rsid w:val="0507E44D"/>
    <w:rsid w:val="052CE643"/>
    <w:rsid w:val="05311189"/>
    <w:rsid w:val="0554BFD2"/>
    <w:rsid w:val="057E99B1"/>
    <w:rsid w:val="0582E392"/>
    <w:rsid w:val="05835CFF"/>
    <w:rsid w:val="059CD3D8"/>
    <w:rsid w:val="05ABF233"/>
    <w:rsid w:val="05C30927"/>
    <w:rsid w:val="05D2C3A7"/>
    <w:rsid w:val="05E4E833"/>
    <w:rsid w:val="0616FE75"/>
    <w:rsid w:val="0625D706"/>
    <w:rsid w:val="062B2DFF"/>
    <w:rsid w:val="0641331B"/>
    <w:rsid w:val="064BD632"/>
    <w:rsid w:val="0660A2B8"/>
    <w:rsid w:val="066BEB76"/>
    <w:rsid w:val="06AFB375"/>
    <w:rsid w:val="06C345C2"/>
    <w:rsid w:val="06F55F2F"/>
    <w:rsid w:val="06FEE5FF"/>
    <w:rsid w:val="071BC35D"/>
    <w:rsid w:val="0759FFA6"/>
    <w:rsid w:val="07BD2AAA"/>
    <w:rsid w:val="0805C271"/>
    <w:rsid w:val="084C0FBB"/>
    <w:rsid w:val="0861D9C7"/>
    <w:rsid w:val="086A3046"/>
    <w:rsid w:val="087BD90E"/>
    <w:rsid w:val="0889B1C6"/>
    <w:rsid w:val="08A365E0"/>
    <w:rsid w:val="08BF2BAF"/>
    <w:rsid w:val="08C415B4"/>
    <w:rsid w:val="08D24732"/>
    <w:rsid w:val="08D8ABE7"/>
    <w:rsid w:val="098F260C"/>
    <w:rsid w:val="09A6C71A"/>
    <w:rsid w:val="09C7D093"/>
    <w:rsid w:val="09DFFBE1"/>
    <w:rsid w:val="09EC7CAD"/>
    <w:rsid w:val="0A483E6E"/>
    <w:rsid w:val="0A89350A"/>
    <w:rsid w:val="0AA7D2A9"/>
    <w:rsid w:val="0AB1219E"/>
    <w:rsid w:val="0AC22CC6"/>
    <w:rsid w:val="0ACDB84C"/>
    <w:rsid w:val="0AE49DB4"/>
    <w:rsid w:val="0AEA3E1A"/>
    <w:rsid w:val="0AF21244"/>
    <w:rsid w:val="0AF746F9"/>
    <w:rsid w:val="0AFADE05"/>
    <w:rsid w:val="0B05C838"/>
    <w:rsid w:val="0B0BA174"/>
    <w:rsid w:val="0B260CD8"/>
    <w:rsid w:val="0B2842A6"/>
    <w:rsid w:val="0B2938E8"/>
    <w:rsid w:val="0B3E78BC"/>
    <w:rsid w:val="0B42977B"/>
    <w:rsid w:val="0B5A65FE"/>
    <w:rsid w:val="0B64071F"/>
    <w:rsid w:val="0B7BB2CD"/>
    <w:rsid w:val="0B8209C4"/>
    <w:rsid w:val="0B85F403"/>
    <w:rsid w:val="0BCB9F6B"/>
    <w:rsid w:val="0BE59907"/>
    <w:rsid w:val="0BF6D61F"/>
    <w:rsid w:val="0C0334EE"/>
    <w:rsid w:val="0C2233D1"/>
    <w:rsid w:val="0C28FBFD"/>
    <w:rsid w:val="0C3EABA0"/>
    <w:rsid w:val="0C46BACF"/>
    <w:rsid w:val="0C4B5F20"/>
    <w:rsid w:val="0C600068"/>
    <w:rsid w:val="0C6360FC"/>
    <w:rsid w:val="0C692787"/>
    <w:rsid w:val="0C6CCF27"/>
    <w:rsid w:val="0C962447"/>
    <w:rsid w:val="0CA5AC00"/>
    <w:rsid w:val="0CB4E35E"/>
    <w:rsid w:val="0CCB6458"/>
    <w:rsid w:val="0CD51C07"/>
    <w:rsid w:val="0CE2351E"/>
    <w:rsid w:val="0D10E1BF"/>
    <w:rsid w:val="0D26F5FF"/>
    <w:rsid w:val="0D2A53C0"/>
    <w:rsid w:val="0D2D0ACA"/>
    <w:rsid w:val="0D376EBA"/>
    <w:rsid w:val="0D446E6C"/>
    <w:rsid w:val="0D47C404"/>
    <w:rsid w:val="0D609011"/>
    <w:rsid w:val="0D6345E8"/>
    <w:rsid w:val="0D6348DD"/>
    <w:rsid w:val="0D6B8072"/>
    <w:rsid w:val="0D6B8FD3"/>
    <w:rsid w:val="0D71CA16"/>
    <w:rsid w:val="0D78C03A"/>
    <w:rsid w:val="0D86DA4D"/>
    <w:rsid w:val="0DDE7843"/>
    <w:rsid w:val="0DE2606B"/>
    <w:rsid w:val="0DE9C17B"/>
    <w:rsid w:val="0E1D1787"/>
    <w:rsid w:val="0E25AE98"/>
    <w:rsid w:val="0E40577E"/>
    <w:rsid w:val="0E408A4F"/>
    <w:rsid w:val="0E60BB7F"/>
    <w:rsid w:val="0E6FE388"/>
    <w:rsid w:val="0E71C7F6"/>
    <w:rsid w:val="0E76BAED"/>
    <w:rsid w:val="0E820F7C"/>
    <w:rsid w:val="0E858057"/>
    <w:rsid w:val="0E9B2534"/>
    <w:rsid w:val="0EA67EF9"/>
    <w:rsid w:val="0EB0E90E"/>
    <w:rsid w:val="0EE26F72"/>
    <w:rsid w:val="0F006FDF"/>
    <w:rsid w:val="0F0CFB11"/>
    <w:rsid w:val="0F2F1DE6"/>
    <w:rsid w:val="0F41B472"/>
    <w:rsid w:val="0F4832DF"/>
    <w:rsid w:val="0F59B50B"/>
    <w:rsid w:val="0F98F524"/>
    <w:rsid w:val="0FA2E2F5"/>
    <w:rsid w:val="0FD0AC2C"/>
    <w:rsid w:val="0FE795A7"/>
    <w:rsid w:val="0FEED8FF"/>
    <w:rsid w:val="1014D8CE"/>
    <w:rsid w:val="10339112"/>
    <w:rsid w:val="103A77C8"/>
    <w:rsid w:val="103D6D5E"/>
    <w:rsid w:val="10666559"/>
    <w:rsid w:val="106F04DB"/>
    <w:rsid w:val="1090CFE5"/>
    <w:rsid w:val="10AA64F9"/>
    <w:rsid w:val="10BC58F2"/>
    <w:rsid w:val="10C5EE46"/>
    <w:rsid w:val="10D0E3A8"/>
    <w:rsid w:val="10DA6817"/>
    <w:rsid w:val="10E1424F"/>
    <w:rsid w:val="10E3C1B5"/>
    <w:rsid w:val="10E584E3"/>
    <w:rsid w:val="10E7CF81"/>
    <w:rsid w:val="1106B7ED"/>
    <w:rsid w:val="1116F11C"/>
    <w:rsid w:val="11210576"/>
    <w:rsid w:val="113AF1B0"/>
    <w:rsid w:val="113C665F"/>
    <w:rsid w:val="116600F0"/>
    <w:rsid w:val="116E0F66"/>
    <w:rsid w:val="11714F5F"/>
    <w:rsid w:val="118F89AF"/>
    <w:rsid w:val="11B24DA4"/>
    <w:rsid w:val="11D46D1D"/>
    <w:rsid w:val="11DA96A1"/>
    <w:rsid w:val="11E0E6B8"/>
    <w:rsid w:val="11E704FE"/>
    <w:rsid w:val="1202A6F3"/>
    <w:rsid w:val="120C2E55"/>
    <w:rsid w:val="124C4769"/>
    <w:rsid w:val="12714261"/>
    <w:rsid w:val="128361C1"/>
    <w:rsid w:val="12B5D18E"/>
    <w:rsid w:val="12BFA1D4"/>
    <w:rsid w:val="12E326E2"/>
    <w:rsid w:val="12EE677D"/>
    <w:rsid w:val="1308ED95"/>
    <w:rsid w:val="1328F188"/>
    <w:rsid w:val="132B5A10"/>
    <w:rsid w:val="13540254"/>
    <w:rsid w:val="135A2056"/>
    <w:rsid w:val="13AF791B"/>
    <w:rsid w:val="13CD26B9"/>
    <w:rsid w:val="13CFD195"/>
    <w:rsid w:val="13D26A97"/>
    <w:rsid w:val="13F9B2DD"/>
    <w:rsid w:val="14038DED"/>
    <w:rsid w:val="143CBF70"/>
    <w:rsid w:val="145AEF1C"/>
    <w:rsid w:val="1460D5E4"/>
    <w:rsid w:val="1460D9F3"/>
    <w:rsid w:val="1460F5F7"/>
    <w:rsid w:val="1491C971"/>
    <w:rsid w:val="14B23A5D"/>
    <w:rsid w:val="14CF91B5"/>
    <w:rsid w:val="1501CB00"/>
    <w:rsid w:val="15129A51"/>
    <w:rsid w:val="151B9146"/>
    <w:rsid w:val="1534DCAB"/>
    <w:rsid w:val="1548A26C"/>
    <w:rsid w:val="15723759"/>
    <w:rsid w:val="1576A1B8"/>
    <w:rsid w:val="15787270"/>
    <w:rsid w:val="15813F5B"/>
    <w:rsid w:val="15CFC729"/>
    <w:rsid w:val="15D33E66"/>
    <w:rsid w:val="15D4D8E9"/>
    <w:rsid w:val="15DCA437"/>
    <w:rsid w:val="15FEA5FF"/>
    <w:rsid w:val="1615DB12"/>
    <w:rsid w:val="162FD9F3"/>
    <w:rsid w:val="1659A5FB"/>
    <w:rsid w:val="166832C5"/>
    <w:rsid w:val="166AE858"/>
    <w:rsid w:val="166E180D"/>
    <w:rsid w:val="16871E43"/>
    <w:rsid w:val="168BA316"/>
    <w:rsid w:val="16E13543"/>
    <w:rsid w:val="16F0B29E"/>
    <w:rsid w:val="1702ABE1"/>
    <w:rsid w:val="17127219"/>
    <w:rsid w:val="177686FE"/>
    <w:rsid w:val="177A81AC"/>
    <w:rsid w:val="17B495E7"/>
    <w:rsid w:val="17B5EF36"/>
    <w:rsid w:val="17CBE753"/>
    <w:rsid w:val="18120C37"/>
    <w:rsid w:val="182BE0A1"/>
    <w:rsid w:val="1838F67E"/>
    <w:rsid w:val="185DD6B4"/>
    <w:rsid w:val="1875AF96"/>
    <w:rsid w:val="18779338"/>
    <w:rsid w:val="188968A5"/>
    <w:rsid w:val="188F1B35"/>
    <w:rsid w:val="189E9463"/>
    <w:rsid w:val="18B042D2"/>
    <w:rsid w:val="18B265C7"/>
    <w:rsid w:val="18B44DAB"/>
    <w:rsid w:val="18CD680B"/>
    <w:rsid w:val="18D87F82"/>
    <w:rsid w:val="18EE9DEB"/>
    <w:rsid w:val="18F10E5A"/>
    <w:rsid w:val="1902C85B"/>
    <w:rsid w:val="1905C1AD"/>
    <w:rsid w:val="1907D1F3"/>
    <w:rsid w:val="190BA80D"/>
    <w:rsid w:val="19139AD2"/>
    <w:rsid w:val="195DB9ED"/>
    <w:rsid w:val="1967B7B4"/>
    <w:rsid w:val="19A224B4"/>
    <w:rsid w:val="19DB7B94"/>
    <w:rsid w:val="19F4D27C"/>
    <w:rsid w:val="1A09FB90"/>
    <w:rsid w:val="1A0A06C2"/>
    <w:rsid w:val="1A18B9F0"/>
    <w:rsid w:val="1A4E3628"/>
    <w:rsid w:val="1A5BFCCF"/>
    <w:rsid w:val="1A5F10AE"/>
    <w:rsid w:val="1ABC2154"/>
    <w:rsid w:val="1AD3D35C"/>
    <w:rsid w:val="1ADA5F44"/>
    <w:rsid w:val="1AEF2C1B"/>
    <w:rsid w:val="1AF1C6D9"/>
    <w:rsid w:val="1AF98A4E"/>
    <w:rsid w:val="1B099730"/>
    <w:rsid w:val="1B155849"/>
    <w:rsid w:val="1B3E6A64"/>
    <w:rsid w:val="1B90EBFC"/>
    <w:rsid w:val="1BA14659"/>
    <w:rsid w:val="1BB53BAA"/>
    <w:rsid w:val="1BBAF32A"/>
    <w:rsid w:val="1BCF6ABE"/>
    <w:rsid w:val="1BDDCF37"/>
    <w:rsid w:val="1BE46301"/>
    <w:rsid w:val="1C1E32F3"/>
    <w:rsid w:val="1C3CEE63"/>
    <w:rsid w:val="1C84F7F6"/>
    <w:rsid w:val="1CC618AF"/>
    <w:rsid w:val="1CC960A0"/>
    <w:rsid w:val="1CEDF58C"/>
    <w:rsid w:val="1CFD6BB7"/>
    <w:rsid w:val="1D003733"/>
    <w:rsid w:val="1D09A118"/>
    <w:rsid w:val="1D225974"/>
    <w:rsid w:val="1D46355C"/>
    <w:rsid w:val="1D61FF8F"/>
    <w:rsid w:val="1D63C77D"/>
    <w:rsid w:val="1D6939EC"/>
    <w:rsid w:val="1D6E24DC"/>
    <w:rsid w:val="1D85D6EA"/>
    <w:rsid w:val="1D9D7EA8"/>
    <w:rsid w:val="1DB6B116"/>
    <w:rsid w:val="1DBB1BFE"/>
    <w:rsid w:val="1DD0C674"/>
    <w:rsid w:val="1DF025D8"/>
    <w:rsid w:val="1DF52263"/>
    <w:rsid w:val="1DF88D51"/>
    <w:rsid w:val="1E0773A6"/>
    <w:rsid w:val="1E09F247"/>
    <w:rsid w:val="1E19D28D"/>
    <w:rsid w:val="1E2AD3F4"/>
    <w:rsid w:val="1E2BE2E7"/>
    <w:rsid w:val="1E51A8AC"/>
    <w:rsid w:val="1E653101"/>
    <w:rsid w:val="1E9719BD"/>
    <w:rsid w:val="1EB7DAF0"/>
    <w:rsid w:val="1EE205BD"/>
    <w:rsid w:val="1EE5CBDE"/>
    <w:rsid w:val="1EF97038"/>
    <w:rsid w:val="1F485095"/>
    <w:rsid w:val="1F503D93"/>
    <w:rsid w:val="1F945DB2"/>
    <w:rsid w:val="1F9FA422"/>
    <w:rsid w:val="1FA1ED0A"/>
    <w:rsid w:val="1FD1658E"/>
    <w:rsid w:val="1FF48BD8"/>
    <w:rsid w:val="2007DEB1"/>
    <w:rsid w:val="2041404C"/>
    <w:rsid w:val="204A29EF"/>
    <w:rsid w:val="206A01C9"/>
    <w:rsid w:val="208C1A67"/>
    <w:rsid w:val="2095E9A9"/>
    <w:rsid w:val="209B29A9"/>
    <w:rsid w:val="20AAF714"/>
    <w:rsid w:val="20B641C7"/>
    <w:rsid w:val="20C7C471"/>
    <w:rsid w:val="20D1DDE1"/>
    <w:rsid w:val="20D21E7C"/>
    <w:rsid w:val="20E5E402"/>
    <w:rsid w:val="20EB0600"/>
    <w:rsid w:val="20F1562D"/>
    <w:rsid w:val="2124B270"/>
    <w:rsid w:val="213F6964"/>
    <w:rsid w:val="2146CD60"/>
    <w:rsid w:val="2155C27F"/>
    <w:rsid w:val="215E8ADF"/>
    <w:rsid w:val="2165B56D"/>
    <w:rsid w:val="21AF7A8E"/>
    <w:rsid w:val="21B5ED54"/>
    <w:rsid w:val="21CEC99D"/>
    <w:rsid w:val="2213C5E9"/>
    <w:rsid w:val="221C0380"/>
    <w:rsid w:val="223BDBE1"/>
    <w:rsid w:val="2245BB43"/>
    <w:rsid w:val="224CF060"/>
    <w:rsid w:val="2259480D"/>
    <w:rsid w:val="226093FC"/>
    <w:rsid w:val="22631D0D"/>
    <w:rsid w:val="2269D6F1"/>
    <w:rsid w:val="22A84EB0"/>
    <w:rsid w:val="22B13722"/>
    <w:rsid w:val="22D1B4FC"/>
    <w:rsid w:val="22D1CC53"/>
    <w:rsid w:val="22DABD08"/>
    <w:rsid w:val="2308C1DF"/>
    <w:rsid w:val="235B5177"/>
    <w:rsid w:val="236334D2"/>
    <w:rsid w:val="23894324"/>
    <w:rsid w:val="23AB7EF9"/>
    <w:rsid w:val="23C9276B"/>
    <w:rsid w:val="23E1470A"/>
    <w:rsid w:val="23EDE2E5"/>
    <w:rsid w:val="240C9BB7"/>
    <w:rsid w:val="24266999"/>
    <w:rsid w:val="2458867E"/>
    <w:rsid w:val="2462D6EA"/>
    <w:rsid w:val="2463AC47"/>
    <w:rsid w:val="2468585C"/>
    <w:rsid w:val="24831924"/>
    <w:rsid w:val="248BA4F7"/>
    <w:rsid w:val="24A028F3"/>
    <w:rsid w:val="24AA6A5B"/>
    <w:rsid w:val="24CB8FB7"/>
    <w:rsid w:val="250AD921"/>
    <w:rsid w:val="2528FB84"/>
    <w:rsid w:val="253F67FB"/>
    <w:rsid w:val="254757F9"/>
    <w:rsid w:val="257D176B"/>
    <w:rsid w:val="257EAB51"/>
    <w:rsid w:val="2594B308"/>
    <w:rsid w:val="25A05762"/>
    <w:rsid w:val="25CD4592"/>
    <w:rsid w:val="25D340ED"/>
    <w:rsid w:val="25D7F46B"/>
    <w:rsid w:val="25F3874E"/>
    <w:rsid w:val="26201C3F"/>
    <w:rsid w:val="26366FEC"/>
    <w:rsid w:val="2641F41A"/>
    <w:rsid w:val="26720D26"/>
    <w:rsid w:val="267CB7C3"/>
    <w:rsid w:val="268BDAFC"/>
    <w:rsid w:val="268D5B56"/>
    <w:rsid w:val="2694D7D2"/>
    <w:rsid w:val="269B882B"/>
    <w:rsid w:val="26BB19EA"/>
    <w:rsid w:val="26F521ED"/>
    <w:rsid w:val="26FC7D07"/>
    <w:rsid w:val="2700CF18"/>
    <w:rsid w:val="27052B2D"/>
    <w:rsid w:val="272016F6"/>
    <w:rsid w:val="272CB930"/>
    <w:rsid w:val="273A3A1D"/>
    <w:rsid w:val="273A7D1B"/>
    <w:rsid w:val="275187EE"/>
    <w:rsid w:val="2799121A"/>
    <w:rsid w:val="279EFD24"/>
    <w:rsid w:val="27C17788"/>
    <w:rsid w:val="28033079"/>
    <w:rsid w:val="2808031F"/>
    <w:rsid w:val="2810B8DC"/>
    <w:rsid w:val="2836A5F5"/>
    <w:rsid w:val="2891C961"/>
    <w:rsid w:val="28A93A90"/>
    <w:rsid w:val="28E94407"/>
    <w:rsid w:val="28FC8E49"/>
    <w:rsid w:val="291C820B"/>
    <w:rsid w:val="292C5712"/>
    <w:rsid w:val="294AB873"/>
    <w:rsid w:val="295766E2"/>
    <w:rsid w:val="2970A3CB"/>
    <w:rsid w:val="299F8487"/>
    <w:rsid w:val="29AB0DAF"/>
    <w:rsid w:val="29B3FC78"/>
    <w:rsid w:val="29BDE4D7"/>
    <w:rsid w:val="29D675D6"/>
    <w:rsid w:val="29DF5C4B"/>
    <w:rsid w:val="29F884A8"/>
    <w:rsid w:val="2A02FA84"/>
    <w:rsid w:val="2A206A85"/>
    <w:rsid w:val="2A424EB5"/>
    <w:rsid w:val="2A73FB56"/>
    <w:rsid w:val="2A92E314"/>
    <w:rsid w:val="2AA47F88"/>
    <w:rsid w:val="2AB8CD7C"/>
    <w:rsid w:val="2AF2E384"/>
    <w:rsid w:val="2B0E8450"/>
    <w:rsid w:val="2B115EB1"/>
    <w:rsid w:val="2B17217E"/>
    <w:rsid w:val="2B2A398C"/>
    <w:rsid w:val="2B36EE8C"/>
    <w:rsid w:val="2B43AB73"/>
    <w:rsid w:val="2B46A8FA"/>
    <w:rsid w:val="2B547D45"/>
    <w:rsid w:val="2B5CF728"/>
    <w:rsid w:val="2B6BBAE9"/>
    <w:rsid w:val="2B6E46B7"/>
    <w:rsid w:val="2B743147"/>
    <w:rsid w:val="2B89A953"/>
    <w:rsid w:val="2BB5DAF6"/>
    <w:rsid w:val="2BF9685C"/>
    <w:rsid w:val="2C048B3F"/>
    <w:rsid w:val="2C119486"/>
    <w:rsid w:val="2C47A8EA"/>
    <w:rsid w:val="2C68846D"/>
    <w:rsid w:val="2C7DA1D2"/>
    <w:rsid w:val="2CD6A19C"/>
    <w:rsid w:val="2D3BF9F4"/>
    <w:rsid w:val="2D715183"/>
    <w:rsid w:val="2DCEE4AD"/>
    <w:rsid w:val="2DD88D2A"/>
    <w:rsid w:val="2DF407EC"/>
    <w:rsid w:val="2DFB4E56"/>
    <w:rsid w:val="2E270905"/>
    <w:rsid w:val="2E49F437"/>
    <w:rsid w:val="2E59F0CE"/>
    <w:rsid w:val="2E637A57"/>
    <w:rsid w:val="2E7A82E9"/>
    <w:rsid w:val="2E895F41"/>
    <w:rsid w:val="2E8BF925"/>
    <w:rsid w:val="2EBD1A12"/>
    <w:rsid w:val="2ED7CA55"/>
    <w:rsid w:val="2EDF6E40"/>
    <w:rsid w:val="2F04047E"/>
    <w:rsid w:val="2F29917A"/>
    <w:rsid w:val="2F2B1A99"/>
    <w:rsid w:val="2F3B954E"/>
    <w:rsid w:val="2F580C91"/>
    <w:rsid w:val="2F625B2D"/>
    <w:rsid w:val="2F8B3478"/>
    <w:rsid w:val="2FE961B4"/>
    <w:rsid w:val="2FF9B013"/>
    <w:rsid w:val="30257B5B"/>
    <w:rsid w:val="3028C60F"/>
    <w:rsid w:val="304CB325"/>
    <w:rsid w:val="3067C62C"/>
    <w:rsid w:val="309584E9"/>
    <w:rsid w:val="30A39C3D"/>
    <w:rsid w:val="30B783A6"/>
    <w:rsid w:val="30C7A66A"/>
    <w:rsid w:val="30DC78E8"/>
    <w:rsid w:val="31010932"/>
    <w:rsid w:val="31181B28"/>
    <w:rsid w:val="3156A01C"/>
    <w:rsid w:val="315C54F2"/>
    <w:rsid w:val="3169FECB"/>
    <w:rsid w:val="318CA244"/>
    <w:rsid w:val="31955CE8"/>
    <w:rsid w:val="31AAC16B"/>
    <w:rsid w:val="31B7911B"/>
    <w:rsid w:val="31B8344F"/>
    <w:rsid w:val="320BE952"/>
    <w:rsid w:val="32269692"/>
    <w:rsid w:val="323BB401"/>
    <w:rsid w:val="3248B0A5"/>
    <w:rsid w:val="32508358"/>
    <w:rsid w:val="3269F1D0"/>
    <w:rsid w:val="3280C4FA"/>
    <w:rsid w:val="328589B4"/>
    <w:rsid w:val="32921796"/>
    <w:rsid w:val="329235B8"/>
    <w:rsid w:val="329A46BC"/>
    <w:rsid w:val="32B2250F"/>
    <w:rsid w:val="3300BC1F"/>
    <w:rsid w:val="330B17CF"/>
    <w:rsid w:val="3347123E"/>
    <w:rsid w:val="3351183B"/>
    <w:rsid w:val="33567F0B"/>
    <w:rsid w:val="33657B53"/>
    <w:rsid w:val="33CD25AB"/>
    <w:rsid w:val="33EB17D6"/>
    <w:rsid w:val="34022080"/>
    <w:rsid w:val="34266D7C"/>
    <w:rsid w:val="343308DF"/>
    <w:rsid w:val="3439C55A"/>
    <w:rsid w:val="346E69EC"/>
    <w:rsid w:val="34B6DDA4"/>
    <w:rsid w:val="34B7EE5E"/>
    <w:rsid w:val="34CB7829"/>
    <w:rsid w:val="35009507"/>
    <w:rsid w:val="351878E8"/>
    <w:rsid w:val="351C04C2"/>
    <w:rsid w:val="3524D179"/>
    <w:rsid w:val="35384E00"/>
    <w:rsid w:val="3546ACBF"/>
    <w:rsid w:val="354ED539"/>
    <w:rsid w:val="35588D35"/>
    <w:rsid w:val="35673D3F"/>
    <w:rsid w:val="356B93AC"/>
    <w:rsid w:val="35900AD4"/>
    <w:rsid w:val="35A274DD"/>
    <w:rsid w:val="35A9C966"/>
    <w:rsid w:val="35ACA6E4"/>
    <w:rsid w:val="35AD4426"/>
    <w:rsid w:val="3610B25F"/>
    <w:rsid w:val="36771843"/>
    <w:rsid w:val="368229FA"/>
    <w:rsid w:val="368B0C45"/>
    <w:rsid w:val="36B08C7B"/>
    <w:rsid w:val="36BDDF53"/>
    <w:rsid w:val="36C2F6B1"/>
    <w:rsid w:val="36E2DC3A"/>
    <w:rsid w:val="372AC505"/>
    <w:rsid w:val="3736F91C"/>
    <w:rsid w:val="3741C1FA"/>
    <w:rsid w:val="37704AB6"/>
    <w:rsid w:val="37733999"/>
    <w:rsid w:val="379BF111"/>
    <w:rsid w:val="37B51BDF"/>
    <w:rsid w:val="37E090D1"/>
    <w:rsid w:val="37E681A2"/>
    <w:rsid w:val="37EF787D"/>
    <w:rsid w:val="3805C4B7"/>
    <w:rsid w:val="382EBE25"/>
    <w:rsid w:val="38849C7D"/>
    <w:rsid w:val="3887C0EE"/>
    <w:rsid w:val="38A216BE"/>
    <w:rsid w:val="38BC902D"/>
    <w:rsid w:val="3901773C"/>
    <w:rsid w:val="39594731"/>
    <w:rsid w:val="3972D4A8"/>
    <w:rsid w:val="39734E33"/>
    <w:rsid w:val="397C6727"/>
    <w:rsid w:val="39825203"/>
    <w:rsid w:val="3989D059"/>
    <w:rsid w:val="39C5C08F"/>
    <w:rsid w:val="39CDD0A9"/>
    <w:rsid w:val="39E42C40"/>
    <w:rsid w:val="39F9C35E"/>
    <w:rsid w:val="3A067506"/>
    <w:rsid w:val="3A2841D3"/>
    <w:rsid w:val="3A324CF7"/>
    <w:rsid w:val="3A35BA2D"/>
    <w:rsid w:val="3A39F26B"/>
    <w:rsid w:val="3A6C4421"/>
    <w:rsid w:val="3A7A819A"/>
    <w:rsid w:val="3AAD0AE4"/>
    <w:rsid w:val="3AC07F3B"/>
    <w:rsid w:val="3AC3CBAB"/>
    <w:rsid w:val="3AC89A6C"/>
    <w:rsid w:val="3AC91A15"/>
    <w:rsid w:val="3ADC688B"/>
    <w:rsid w:val="3AF0879B"/>
    <w:rsid w:val="3B04D381"/>
    <w:rsid w:val="3B051B18"/>
    <w:rsid w:val="3B1932C3"/>
    <w:rsid w:val="3B30ABD9"/>
    <w:rsid w:val="3B4DE26D"/>
    <w:rsid w:val="3B5D05D8"/>
    <w:rsid w:val="3B5E7D68"/>
    <w:rsid w:val="3B77327F"/>
    <w:rsid w:val="3BB72745"/>
    <w:rsid w:val="3BC5DECE"/>
    <w:rsid w:val="3BDDCA61"/>
    <w:rsid w:val="3C2C1348"/>
    <w:rsid w:val="3C389373"/>
    <w:rsid w:val="3C415270"/>
    <w:rsid w:val="3C42B51E"/>
    <w:rsid w:val="3C590755"/>
    <w:rsid w:val="3C6C12E9"/>
    <w:rsid w:val="3C870C46"/>
    <w:rsid w:val="3C91F068"/>
    <w:rsid w:val="3CAB1F43"/>
    <w:rsid w:val="3CBBD091"/>
    <w:rsid w:val="3CFE2D32"/>
    <w:rsid w:val="3D157ACE"/>
    <w:rsid w:val="3D285B61"/>
    <w:rsid w:val="3D356C23"/>
    <w:rsid w:val="3D639F1A"/>
    <w:rsid w:val="3D6414EF"/>
    <w:rsid w:val="3D6DFE69"/>
    <w:rsid w:val="3DA9B196"/>
    <w:rsid w:val="3DCC0A4D"/>
    <w:rsid w:val="3E09F78C"/>
    <w:rsid w:val="3E39E355"/>
    <w:rsid w:val="3E49803A"/>
    <w:rsid w:val="3E4C02B4"/>
    <w:rsid w:val="3E94A69A"/>
    <w:rsid w:val="3EC29699"/>
    <w:rsid w:val="3EC3F8C9"/>
    <w:rsid w:val="3F086A0A"/>
    <w:rsid w:val="3F43676A"/>
    <w:rsid w:val="3F44BC75"/>
    <w:rsid w:val="3F70B8C0"/>
    <w:rsid w:val="3F7766BE"/>
    <w:rsid w:val="3F8EAFD9"/>
    <w:rsid w:val="3FC888B5"/>
    <w:rsid w:val="3FD21331"/>
    <w:rsid w:val="3FE3F092"/>
    <w:rsid w:val="3FE53CE7"/>
    <w:rsid w:val="3FE7D315"/>
    <w:rsid w:val="3FEBD248"/>
    <w:rsid w:val="3FFE287C"/>
    <w:rsid w:val="4005935A"/>
    <w:rsid w:val="40157A10"/>
    <w:rsid w:val="403076FB"/>
    <w:rsid w:val="4084C425"/>
    <w:rsid w:val="4086429F"/>
    <w:rsid w:val="408B81ED"/>
    <w:rsid w:val="409C51BA"/>
    <w:rsid w:val="40A57F53"/>
    <w:rsid w:val="40B66476"/>
    <w:rsid w:val="40C3C9CB"/>
    <w:rsid w:val="40DDDB62"/>
    <w:rsid w:val="40FF846B"/>
    <w:rsid w:val="4103AB0F"/>
    <w:rsid w:val="4106E81C"/>
    <w:rsid w:val="410C28A8"/>
    <w:rsid w:val="412A803A"/>
    <w:rsid w:val="41426B38"/>
    <w:rsid w:val="41645916"/>
    <w:rsid w:val="4183A376"/>
    <w:rsid w:val="41A453FA"/>
    <w:rsid w:val="41A50699"/>
    <w:rsid w:val="41BFC325"/>
    <w:rsid w:val="41C8D2BB"/>
    <w:rsid w:val="41D8819C"/>
    <w:rsid w:val="41EA2C24"/>
    <w:rsid w:val="420C7B33"/>
    <w:rsid w:val="42272849"/>
    <w:rsid w:val="42282A6E"/>
    <w:rsid w:val="4277EB3E"/>
    <w:rsid w:val="4283C35D"/>
    <w:rsid w:val="42B2A58D"/>
    <w:rsid w:val="42C49567"/>
    <w:rsid w:val="42D1862E"/>
    <w:rsid w:val="4326344C"/>
    <w:rsid w:val="432B618C"/>
    <w:rsid w:val="43389C34"/>
    <w:rsid w:val="435FDAA9"/>
    <w:rsid w:val="436817BD"/>
    <w:rsid w:val="4371DB7D"/>
    <w:rsid w:val="438CB106"/>
    <w:rsid w:val="43B0246B"/>
    <w:rsid w:val="43B57ECD"/>
    <w:rsid w:val="43D266AB"/>
    <w:rsid w:val="440103DC"/>
    <w:rsid w:val="44184EF4"/>
    <w:rsid w:val="4437252D"/>
    <w:rsid w:val="44648101"/>
    <w:rsid w:val="447235DC"/>
    <w:rsid w:val="448D1B09"/>
    <w:rsid w:val="44D85F9E"/>
    <w:rsid w:val="451146B0"/>
    <w:rsid w:val="45239834"/>
    <w:rsid w:val="4530A68B"/>
    <w:rsid w:val="453F22D9"/>
    <w:rsid w:val="45441BF5"/>
    <w:rsid w:val="4557DC2D"/>
    <w:rsid w:val="45606BB4"/>
    <w:rsid w:val="459921BA"/>
    <w:rsid w:val="45A76288"/>
    <w:rsid w:val="45B8759B"/>
    <w:rsid w:val="45D2F58E"/>
    <w:rsid w:val="45D4999D"/>
    <w:rsid w:val="45DBC57F"/>
    <w:rsid w:val="45FEE686"/>
    <w:rsid w:val="460026C1"/>
    <w:rsid w:val="46094F4B"/>
    <w:rsid w:val="462DBE9C"/>
    <w:rsid w:val="46365C21"/>
    <w:rsid w:val="4646574C"/>
    <w:rsid w:val="4650F296"/>
    <w:rsid w:val="46559BCC"/>
    <w:rsid w:val="46588B89"/>
    <w:rsid w:val="46703CF6"/>
    <w:rsid w:val="469B9532"/>
    <w:rsid w:val="46A02C18"/>
    <w:rsid w:val="46B9A21A"/>
    <w:rsid w:val="46C6B881"/>
    <w:rsid w:val="46DA2789"/>
    <w:rsid w:val="46FEDA54"/>
    <w:rsid w:val="46FF2A0E"/>
    <w:rsid w:val="4740CD71"/>
    <w:rsid w:val="4786F8C0"/>
    <w:rsid w:val="478E8F28"/>
    <w:rsid w:val="47A51FAC"/>
    <w:rsid w:val="48248530"/>
    <w:rsid w:val="4828EA86"/>
    <w:rsid w:val="483EB049"/>
    <w:rsid w:val="48410053"/>
    <w:rsid w:val="48415137"/>
    <w:rsid w:val="4850E7F1"/>
    <w:rsid w:val="485CD530"/>
    <w:rsid w:val="485F7753"/>
    <w:rsid w:val="486F8D98"/>
    <w:rsid w:val="487A3173"/>
    <w:rsid w:val="487AC6BB"/>
    <w:rsid w:val="48819D50"/>
    <w:rsid w:val="4930486B"/>
    <w:rsid w:val="4933FE88"/>
    <w:rsid w:val="493631A4"/>
    <w:rsid w:val="49572ECF"/>
    <w:rsid w:val="49682B32"/>
    <w:rsid w:val="497A6ED5"/>
    <w:rsid w:val="498A3F83"/>
    <w:rsid w:val="49B2775D"/>
    <w:rsid w:val="4A4BA287"/>
    <w:rsid w:val="4A8D3114"/>
    <w:rsid w:val="4A95239E"/>
    <w:rsid w:val="4A9BBB50"/>
    <w:rsid w:val="4A9BE9C5"/>
    <w:rsid w:val="4ACFCEE9"/>
    <w:rsid w:val="4ADA5B8C"/>
    <w:rsid w:val="4AFC871F"/>
    <w:rsid w:val="4B0C0D8B"/>
    <w:rsid w:val="4B129793"/>
    <w:rsid w:val="4B3C33B4"/>
    <w:rsid w:val="4B6644E6"/>
    <w:rsid w:val="4B6C0EBC"/>
    <w:rsid w:val="4B98A9D8"/>
    <w:rsid w:val="4B9F40D4"/>
    <w:rsid w:val="4BB72487"/>
    <w:rsid w:val="4BB93E12"/>
    <w:rsid w:val="4C026D7E"/>
    <w:rsid w:val="4C05E423"/>
    <w:rsid w:val="4C24FB78"/>
    <w:rsid w:val="4C4BDA76"/>
    <w:rsid w:val="4C51CC72"/>
    <w:rsid w:val="4C5E347A"/>
    <w:rsid w:val="4C6B9F4A"/>
    <w:rsid w:val="4C982CEE"/>
    <w:rsid w:val="4CBF21ED"/>
    <w:rsid w:val="4CCB1371"/>
    <w:rsid w:val="4CCDA59B"/>
    <w:rsid w:val="4CD1B576"/>
    <w:rsid w:val="4D4B16A6"/>
    <w:rsid w:val="4D5EBFC6"/>
    <w:rsid w:val="4D6621F2"/>
    <w:rsid w:val="4DC9BBD3"/>
    <w:rsid w:val="4DCC4C4C"/>
    <w:rsid w:val="4DD1E70B"/>
    <w:rsid w:val="4DEB0C29"/>
    <w:rsid w:val="4DFBF825"/>
    <w:rsid w:val="4DFEFE7B"/>
    <w:rsid w:val="4E42DC1E"/>
    <w:rsid w:val="4E59FFAE"/>
    <w:rsid w:val="4E6B75D9"/>
    <w:rsid w:val="4E7CCB51"/>
    <w:rsid w:val="4E905376"/>
    <w:rsid w:val="4ED04A9A"/>
    <w:rsid w:val="4ED16600"/>
    <w:rsid w:val="4F171CEC"/>
    <w:rsid w:val="4F4B753F"/>
    <w:rsid w:val="4F6DB42D"/>
    <w:rsid w:val="4FB60DDB"/>
    <w:rsid w:val="4FB77A90"/>
    <w:rsid w:val="4FC1FB4E"/>
    <w:rsid w:val="4FCBAA8E"/>
    <w:rsid w:val="4FE69A05"/>
    <w:rsid w:val="4FEE3DF0"/>
    <w:rsid w:val="4FF2AA5C"/>
    <w:rsid w:val="4FF67C7A"/>
    <w:rsid w:val="4FFFDC91"/>
    <w:rsid w:val="5005E465"/>
    <w:rsid w:val="501182A3"/>
    <w:rsid w:val="50427778"/>
    <w:rsid w:val="50449995"/>
    <w:rsid w:val="5065B56F"/>
    <w:rsid w:val="506E9BEE"/>
    <w:rsid w:val="5079FAF4"/>
    <w:rsid w:val="509BD8D2"/>
    <w:rsid w:val="50B3E6AE"/>
    <w:rsid w:val="50CBBD61"/>
    <w:rsid w:val="5100A67C"/>
    <w:rsid w:val="510B10FD"/>
    <w:rsid w:val="510CF284"/>
    <w:rsid w:val="5119E443"/>
    <w:rsid w:val="5139B9BA"/>
    <w:rsid w:val="51750026"/>
    <w:rsid w:val="51754A8B"/>
    <w:rsid w:val="517E7C0F"/>
    <w:rsid w:val="51BB0FC9"/>
    <w:rsid w:val="51C08C50"/>
    <w:rsid w:val="51E3FFF2"/>
    <w:rsid w:val="520906C2"/>
    <w:rsid w:val="5211DA3A"/>
    <w:rsid w:val="52293461"/>
    <w:rsid w:val="5246B40E"/>
    <w:rsid w:val="5260DCD6"/>
    <w:rsid w:val="52925701"/>
    <w:rsid w:val="52AF90BE"/>
    <w:rsid w:val="52B9661C"/>
    <w:rsid w:val="52C5816C"/>
    <w:rsid w:val="52DA859C"/>
    <w:rsid w:val="52E16C50"/>
    <w:rsid w:val="531C1730"/>
    <w:rsid w:val="531FE132"/>
    <w:rsid w:val="532FB307"/>
    <w:rsid w:val="53343A3A"/>
    <w:rsid w:val="533C78A9"/>
    <w:rsid w:val="5340B075"/>
    <w:rsid w:val="53426C54"/>
    <w:rsid w:val="5383EAE7"/>
    <w:rsid w:val="53A40DD5"/>
    <w:rsid w:val="53AA4E37"/>
    <w:rsid w:val="53B69233"/>
    <w:rsid w:val="53B90739"/>
    <w:rsid w:val="53C84667"/>
    <w:rsid w:val="53CC4B0A"/>
    <w:rsid w:val="53E7E4A7"/>
    <w:rsid w:val="542495B1"/>
    <w:rsid w:val="542A1005"/>
    <w:rsid w:val="5455367D"/>
    <w:rsid w:val="5474FFB6"/>
    <w:rsid w:val="5488284C"/>
    <w:rsid w:val="548E73EA"/>
    <w:rsid w:val="5491620C"/>
    <w:rsid w:val="54C141FD"/>
    <w:rsid w:val="54CB71BE"/>
    <w:rsid w:val="54CBF04B"/>
    <w:rsid w:val="54E542B1"/>
    <w:rsid w:val="54E5D2C8"/>
    <w:rsid w:val="551BF753"/>
    <w:rsid w:val="5526F535"/>
    <w:rsid w:val="552C0A31"/>
    <w:rsid w:val="552F2086"/>
    <w:rsid w:val="5534E843"/>
    <w:rsid w:val="55410BEA"/>
    <w:rsid w:val="554136E9"/>
    <w:rsid w:val="5549E6A4"/>
    <w:rsid w:val="55752F92"/>
    <w:rsid w:val="55E9E5FD"/>
    <w:rsid w:val="55ED81B1"/>
    <w:rsid w:val="56076984"/>
    <w:rsid w:val="565D7F74"/>
    <w:rsid w:val="565DAD49"/>
    <w:rsid w:val="5667E90D"/>
    <w:rsid w:val="566DA08D"/>
    <w:rsid w:val="568FF779"/>
    <w:rsid w:val="5693CB0A"/>
    <w:rsid w:val="56E687B3"/>
    <w:rsid w:val="56FC3187"/>
    <w:rsid w:val="5703B38F"/>
    <w:rsid w:val="571B1F59"/>
    <w:rsid w:val="571EACEC"/>
    <w:rsid w:val="5760FB56"/>
    <w:rsid w:val="57627D3E"/>
    <w:rsid w:val="578153D0"/>
    <w:rsid w:val="578C9FA6"/>
    <w:rsid w:val="57B934FF"/>
    <w:rsid w:val="57EBA4E1"/>
    <w:rsid w:val="57F94FD5"/>
    <w:rsid w:val="5803242A"/>
    <w:rsid w:val="5821D106"/>
    <w:rsid w:val="5844BA81"/>
    <w:rsid w:val="5852A820"/>
    <w:rsid w:val="58534286"/>
    <w:rsid w:val="5863AAF3"/>
    <w:rsid w:val="5878D699"/>
    <w:rsid w:val="58AADA89"/>
    <w:rsid w:val="58B57A2B"/>
    <w:rsid w:val="58CCD3BC"/>
    <w:rsid w:val="58D8A24E"/>
    <w:rsid w:val="591A8F2F"/>
    <w:rsid w:val="5930126B"/>
    <w:rsid w:val="59700F3F"/>
    <w:rsid w:val="5974747A"/>
    <w:rsid w:val="59952036"/>
    <w:rsid w:val="599FEB4D"/>
    <w:rsid w:val="59A0B944"/>
    <w:rsid w:val="59AE4893"/>
    <w:rsid w:val="59AEC6B2"/>
    <w:rsid w:val="59E64BCD"/>
    <w:rsid w:val="5A15F3CF"/>
    <w:rsid w:val="5A1C062D"/>
    <w:rsid w:val="5A32A411"/>
    <w:rsid w:val="5A33BAD9"/>
    <w:rsid w:val="5A405840"/>
    <w:rsid w:val="5A5E826A"/>
    <w:rsid w:val="5A6894C3"/>
    <w:rsid w:val="5A8AD314"/>
    <w:rsid w:val="5A8F92EB"/>
    <w:rsid w:val="5A9070BC"/>
    <w:rsid w:val="5ABD1E4A"/>
    <w:rsid w:val="5ABF1B54"/>
    <w:rsid w:val="5AF769D0"/>
    <w:rsid w:val="5B00FE4E"/>
    <w:rsid w:val="5B2CAD36"/>
    <w:rsid w:val="5B6EF361"/>
    <w:rsid w:val="5B7E4A3F"/>
    <w:rsid w:val="5B8165B7"/>
    <w:rsid w:val="5B99405D"/>
    <w:rsid w:val="5B9B4BB5"/>
    <w:rsid w:val="5BC6624B"/>
    <w:rsid w:val="5BD0270A"/>
    <w:rsid w:val="5BD6529E"/>
    <w:rsid w:val="5C18ADEE"/>
    <w:rsid w:val="5C4A4756"/>
    <w:rsid w:val="5C5B38F9"/>
    <w:rsid w:val="5C631795"/>
    <w:rsid w:val="5C93E9E1"/>
    <w:rsid w:val="5CA41BD9"/>
    <w:rsid w:val="5CB7825E"/>
    <w:rsid w:val="5D195A7A"/>
    <w:rsid w:val="5D19765D"/>
    <w:rsid w:val="5D1B6403"/>
    <w:rsid w:val="5D31797F"/>
    <w:rsid w:val="5D37E712"/>
    <w:rsid w:val="5D430C53"/>
    <w:rsid w:val="5D53A6EF"/>
    <w:rsid w:val="5D830A0B"/>
    <w:rsid w:val="5D9355D8"/>
    <w:rsid w:val="5D9698E7"/>
    <w:rsid w:val="5D97CA1D"/>
    <w:rsid w:val="5DA9CFC2"/>
    <w:rsid w:val="5DE12C3C"/>
    <w:rsid w:val="5DED638D"/>
    <w:rsid w:val="5DF345EE"/>
    <w:rsid w:val="5E632ECA"/>
    <w:rsid w:val="5E7265AE"/>
    <w:rsid w:val="5E83B439"/>
    <w:rsid w:val="5EA34914"/>
    <w:rsid w:val="5EAE14ED"/>
    <w:rsid w:val="5EC67D8A"/>
    <w:rsid w:val="5EC7E985"/>
    <w:rsid w:val="5ED6A8E9"/>
    <w:rsid w:val="5EDBCA89"/>
    <w:rsid w:val="5EE44370"/>
    <w:rsid w:val="5EFAEA08"/>
    <w:rsid w:val="5EFFCF95"/>
    <w:rsid w:val="5F004E11"/>
    <w:rsid w:val="5F145B1D"/>
    <w:rsid w:val="5F1A5E2E"/>
    <w:rsid w:val="5F52ECEA"/>
    <w:rsid w:val="5F6079DD"/>
    <w:rsid w:val="5F6492D6"/>
    <w:rsid w:val="5F65D869"/>
    <w:rsid w:val="5F764719"/>
    <w:rsid w:val="5F9A73AD"/>
    <w:rsid w:val="5FBF1998"/>
    <w:rsid w:val="5FC22460"/>
    <w:rsid w:val="5FD185B4"/>
    <w:rsid w:val="5FDBA8E7"/>
    <w:rsid w:val="5FE27749"/>
    <w:rsid w:val="5FEF1E4B"/>
    <w:rsid w:val="5FFAA7B0"/>
    <w:rsid w:val="600461BA"/>
    <w:rsid w:val="600AD871"/>
    <w:rsid w:val="6010911C"/>
    <w:rsid w:val="6023D6A6"/>
    <w:rsid w:val="6038C094"/>
    <w:rsid w:val="60409FFD"/>
    <w:rsid w:val="605674BF"/>
    <w:rsid w:val="607526F3"/>
    <w:rsid w:val="60779AEA"/>
    <w:rsid w:val="608BB78F"/>
    <w:rsid w:val="608C722B"/>
    <w:rsid w:val="6094F12C"/>
    <w:rsid w:val="60BCBAFE"/>
    <w:rsid w:val="60F31FA2"/>
    <w:rsid w:val="61479F2F"/>
    <w:rsid w:val="614869F8"/>
    <w:rsid w:val="616C61D4"/>
    <w:rsid w:val="617A15D8"/>
    <w:rsid w:val="617C976D"/>
    <w:rsid w:val="61988E30"/>
    <w:rsid w:val="61CE2BB9"/>
    <w:rsid w:val="61E7932C"/>
    <w:rsid w:val="61ECE780"/>
    <w:rsid w:val="6201D9C2"/>
    <w:rsid w:val="6206E484"/>
    <w:rsid w:val="62098F56"/>
    <w:rsid w:val="621F6A10"/>
    <w:rsid w:val="6225FCAC"/>
    <w:rsid w:val="6236F0E7"/>
    <w:rsid w:val="624C6644"/>
    <w:rsid w:val="6251A307"/>
    <w:rsid w:val="6251D675"/>
    <w:rsid w:val="62549195"/>
    <w:rsid w:val="625A1FF4"/>
    <w:rsid w:val="625E2C04"/>
    <w:rsid w:val="626EB0FF"/>
    <w:rsid w:val="629C1076"/>
    <w:rsid w:val="62CA3E7A"/>
    <w:rsid w:val="6342DFA1"/>
    <w:rsid w:val="634C2E8C"/>
    <w:rsid w:val="6351609D"/>
    <w:rsid w:val="637B4E6B"/>
    <w:rsid w:val="639064F6"/>
    <w:rsid w:val="63928CDB"/>
    <w:rsid w:val="63978703"/>
    <w:rsid w:val="63CDDC26"/>
    <w:rsid w:val="63F82CD2"/>
    <w:rsid w:val="63FCBDE2"/>
    <w:rsid w:val="643198A7"/>
    <w:rsid w:val="6440EB56"/>
    <w:rsid w:val="64770219"/>
    <w:rsid w:val="648EA1E3"/>
    <w:rsid w:val="649A18F9"/>
    <w:rsid w:val="64A66310"/>
    <w:rsid w:val="64C0F5B8"/>
    <w:rsid w:val="64CE0A49"/>
    <w:rsid w:val="64FAE0BA"/>
    <w:rsid w:val="6523AF01"/>
    <w:rsid w:val="6529F874"/>
    <w:rsid w:val="65355EC7"/>
    <w:rsid w:val="655CAB8F"/>
    <w:rsid w:val="655EB8D4"/>
    <w:rsid w:val="656CF1E3"/>
    <w:rsid w:val="6578E6AC"/>
    <w:rsid w:val="65AAC988"/>
    <w:rsid w:val="65C40C14"/>
    <w:rsid w:val="65F6F8E4"/>
    <w:rsid w:val="65FC1D0C"/>
    <w:rsid w:val="660A919B"/>
    <w:rsid w:val="661742E6"/>
    <w:rsid w:val="6647026C"/>
    <w:rsid w:val="666F5C25"/>
    <w:rsid w:val="668FADAA"/>
    <w:rsid w:val="66B75119"/>
    <w:rsid w:val="66E8E7D9"/>
    <w:rsid w:val="66EAD524"/>
    <w:rsid w:val="67216898"/>
    <w:rsid w:val="6725142A"/>
    <w:rsid w:val="672ACE3A"/>
    <w:rsid w:val="67311A72"/>
    <w:rsid w:val="673DE47A"/>
    <w:rsid w:val="673ECF2D"/>
    <w:rsid w:val="67401075"/>
    <w:rsid w:val="674E3DD4"/>
    <w:rsid w:val="67531C3A"/>
    <w:rsid w:val="67645E31"/>
    <w:rsid w:val="679101AE"/>
    <w:rsid w:val="67A49979"/>
    <w:rsid w:val="67BCCF64"/>
    <w:rsid w:val="680422BD"/>
    <w:rsid w:val="680F739F"/>
    <w:rsid w:val="6816F40F"/>
    <w:rsid w:val="6818F381"/>
    <w:rsid w:val="682F640F"/>
    <w:rsid w:val="6832E192"/>
    <w:rsid w:val="683795DE"/>
    <w:rsid w:val="6854946D"/>
    <w:rsid w:val="6860A660"/>
    <w:rsid w:val="6867A7BF"/>
    <w:rsid w:val="6879A564"/>
    <w:rsid w:val="6880F382"/>
    <w:rsid w:val="688A18B5"/>
    <w:rsid w:val="68939D16"/>
    <w:rsid w:val="6895D935"/>
    <w:rsid w:val="68AC13E4"/>
    <w:rsid w:val="68B7DD7C"/>
    <w:rsid w:val="68CE6254"/>
    <w:rsid w:val="6902C97C"/>
    <w:rsid w:val="6906DADB"/>
    <w:rsid w:val="690B76B1"/>
    <w:rsid w:val="69185E65"/>
    <w:rsid w:val="691CFA64"/>
    <w:rsid w:val="6971A7B4"/>
    <w:rsid w:val="69B52171"/>
    <w:rsid w:val="69BB673E"/>
    <w:rsid w:val="69CE3FB7"/>
    <w:rsid w:val="69F9CA6E"/>
    <w:rsid w:val="6A00BA96"/>
    <w:rsid w:val="6A08D2E4"/>
    <w:rsid w:val="6A27DE10"/>
    <w:rsid w:val="6A53ADDD"/>
    <w:rsid w:val="6A624E9E"/>
    <w:rsid w:val="6A75853C"/>
    <w:rsid w:val="6A86FF72"/>
    <w:rsid w:val="6A8B59AE"/>
    <w:rsid w:val="6A9442C4"/>
    <w:rsid w:val="6A9D850B"/>
    <w:rsid w:val="6AC42D8E"/>
    <w:rsid w:val="6AD18BAC"/>
    <w:rsid w:val="6AD476F2"/>
    <w:rsid w:val="6AD7DD05"/>
    <w:rsid w:val="6ADE3B6B"/>
    <w:rsid w:val="6AE490F2"/>
    <w:rsid w:val="6AE628F1"/>
    <w:rsid w:val="6B3B3E7F"/>
    <w:rsid w:val="6B5A9256"/>
    <w:rsid w:val="6B78B092"/>
    <w:rsid w:val="6B85ADA8"/>
    <w:rsid w:val="6B8DFB3B"/>
    <w:rsid w:val="6BBA70DF"/>
    <w:rsid w:val="6BF7C033"/>
    <w:rsid w:val="6BFBE6F4"/>
    <w:rsid w:val="6C06A2F2"/>
    <w:rsid w:val="6C0BAC19"/>
    <w:rsid w:val="6C0C3D7A"/>
    <w:rsid w:val="6C1F9B1C"/>
    <w:rsid w:val="6C35214B"/>
    <w:rsid w:val="6C3BEFFE"/>
    <w:rsid w:val="6C4F1442"/>
    <w:rsid w:val="6C766A25"/>
    <w:rsid w:val="6C7A0BCC"/>
    <w:rsid w:val="6CD08032"/>
    <w:rsid w:val="6CE7CA48"/>
    <w:rsid w:val="6D137EB4"/>
    <w:rsid w:val="6D2EAFEC"/>
    <w:rsid w:val="6D52B75C"/>
    <w:rsid w:val="6D842F23"/>
    <w:rsid w:val="6DBB6B7D"/>
    <w:rsid w:val="6DE5B18E"/>
    <w:rsid w:val="6DF9CC0D"/>
    <w:rsid w:val="6DFF7E54"/>
    <w:rsid w:val="6E007E09"/>
    <w:rsid w:val="6E14447D"/>
    <w:rsid w:val="6E227C68"/>
    <w:rsid w:val="6E3566D5"/>
    <w:rsid w:val="6E3B8958"/>
    <w:rsid w:val="6E3E0352"/>
    <w:rsid w:val="6E54A3AB"/>
    <w:rsid w:val="6E732350"/>
    <w:rsid w:val="6E821271"/>
    <w:rsid w:val="6E889294"/>
    <w:rsid w:val="6E9489C7"/>
    <w:rsid w:val="6E962180"/>
    <w:rsid w:val="6E969256"/>
    <w:rsid w:val="6EA4EB01"/>
    <w:rsid w:val="6EB0EFAA"/>
    <w:rsid w:val="6EC0FB3A"/>
    <w:rsid w:val="6EDB8C51"/>
    <w:rsid w:val="6EE0B37C"/>
    <w:rsid w:val="6EF957D8"/>
    <w:rsid w:val="6F1573EF"/>
    <w:rsid w:val="6F198045"/>
    <w:rsid w:val="6F476369"/>
    <w:rsid w:val="6F6A851E"/>
    <w:rsid w:val="6F7B5976"/>
    <w:rsid w:val="6F926D64"/>
    <w:rsid w:val="6F9C4E6A"/>
    <w:rsid w:val="6FA82595"/>
    <w:rsid w:val="6FA83AC2"/>
    <w:rsid w:val="6FC07B2E"/>
    <w:rsid w:val="6FD1893E"/>
    <w:rsid w:val="6FD4D3A1"/>
    <w:rsid w:val="6FD50185"/>
    <w:rsid w:val="6FD91328"/>
    <w:rsid w:val="6FDD365F"/>
    <w:rsid w:val="6FEC7840"/>
    <w:rsid w:val="703A684F"/>
    <w:rsid w:val="703BCE63"/>
    <w:rsid w:val="703DC56B"/>
    <w:rsid w:val="70466FB6"/>
    <w:rsid w:val="706B0F49"/>
    <w:rsid w:val="706B2B94"/>
    <w:rsid w:val="707405BB"/>
    <w:rsid w:val="70A81C3D"/>
    <w:rsid w:val="70A9FBC1"/>
    <w:rsid w:val="70B14450"/>
    <w:rsid w:val="70BB9D14"/>
    <w:rsid w:val="70CC0B1D"/>
    <w:rsid w:val="70CCC67F"/>
    <w:rsid w:val="70EB83F1"/>
    <w:rsid w:val="710B00CA"/>
    <w:rsid w:val="712E4326"/>
    <w:rsid w:val="7132003B"/>
    <w:rsid w:val="716333C9"/>
    <w:rsid w:val="7182DBEA"/>
    <w:rsid w:val="7189AEA3"/>
    <w:rsid w:val="719DE76E"/>
    <w:rsid w:val="71BD7B7B"/>
    <w:rsid w:val="7222BBEE"/>
    <w:rsid w:val="7223F438"/>
    <w:rsid w:val="72384395"/>
    <w:rsid w:val="723DEEFB"/>
    <w:rsid w:val="7253F818"/>
    <w:rsid w:val="72576D75"/>
    <w:rsid w:val="7264E77F"/>
    <w:rsid w:val="72DA8EF0"/>
    <w:rsid w:val="72F13AD6"/>
    <w:rsid w:val="73214013"/>
    <w:rsid w:val="73445BA5"/>
    <w:rsid w:val="7365841C"/>
    <w:rsid w:val="73744699"/>
    <w:rsid w:val="73DE9A73"/>
    <w:rsid w:val="73E0117F"/>
    <w:rsid w:val="73E61112"/>
    <w:rsid w:val="740218E7"/>
    <w:rsid w:val="7402AD65"/>
    <w:rsid w:val="74065239"/>
    <w:rsid w:val="740C3F4F"/>
    <w:rsid w:val="74198D97"/>
    <w:rsid w:val="741A08B4"/>
    <w:rsid w:val="74369531"/>
    <w:rsid w:val="7436B700"/>
    <w:rsid w:val="74591DD1"/>
    <w:rsid w:val="74625B7F"/>
    <w:rsid w:val="746596EE"/>
    <w:rsid w:val="74746E65"/>
    <w:rsid w:val="74789B9E"/>
    <w:rsid w:val="74871C42"/>
    <w:rsid w:val="7489F501"/>
    <w:rsid w:val="748DA2BA"/>
    <w:rsid w:val="749FFA0C"/>
    <w:rsid w:val="74FB7B82"/>
    <w:rsid w:val="74FF317E"/>
    <w:rsid w:val="750D864D"/>
    <w:rsid w:val="75670644"/>
    <w:rsid w:val="756C30E5"/>
    <w:rsid w:val="75888329"/>
    <w:rsid w:val="7592B3DC"/>
    <w:rsid w:val="75FD3ED9"/>
    <w:rsid w:val="760A2599"/>
    <w:rsid w:val="76176719"/>
    <w:rsid w:val="76355923"/>
    <w:rsid w:val="763BC73B"/>
    <w:rsid w:val="764FE712"/>
    <w:rsid w:val="7661D751"/>
    <w:rsid w:val="7682A3FD"/>
    <w:rsid w:val="768A3DE6"/>
    <w:rsid w:val="768FFA94"/>
    <w:rsid w:val="76C77FE4"/>
    <w:rsid w:val="7702CCF3"/>
    <w:rsid w:val="77080146"/>
    <w:rsid w:val="77084854"/>
    <w:rsid w:val="77186B9A"/>
    <w:rsid w:val="7719DAC4"/>
    <w:rsid w:val="772D5790"/>
    <w:rsid w:val="77439556"/>
    <w:rsid w:val="7760E277"/>
    <w:rsid w:val="77BF6B61"/>
    <w:rsid w:val="77C4ABF9"/>
    <w:rsid w:val="77E3CA1D"/>
    <w:rsid w:val="77EC2D0C"/>
    <w:rsid w:val="7802B893"/>
    <w:rsid w:val="780EDD4F"/>
    <w:rsid w:val="78208BF4"/>
    <w:rsid w:val="78247DAB"/>
    <w:rsid w:val="7861F8E6"/>
    <w:rsid w:val="78DF55B3"/>
    <w:rsid w:val="790A0654"/>
    <w:rsid w:val="79242A4A"/>
    <w:rsid w:val="79349CC3"/>
    <w:rsid w:val="794C3E2B"/>
    <w:rsid w:val="795E7B2A"/>
    <w:rsid w:val="7965882D"/>
    <w:rsid w:val="7967D623"/>
    <w:rsid w:val="79838C21"/>
    <w:rsid w:val="7984E1F3"/>
    <w:rsid w:val="798C57DE"/>
    <w:rsid w:val="799397EF"/>
    <w:rsid w:val="79A5001D"/>
    <w:rsid w:val="79B2050D"/>
    <w:rsid w:val="79C446D8"/>
    <w:rsid w:val="79F23971"/>
    <w:rsid w:val="7A25DF26"/>
    <w:rsid w:val="7A341F57"/>
    <w:rsid w:val="7A34900C"/>
    <w:rsid w:val="7A475241"/>
    <w:rsid w:val="7A5C9E6B"/>
    <w:rsid w:val="7A62ED5A"/>
    <w:rsid w:val="7A6F618E"/>
    <w:rsid w:val="7A8B615C"/>
    <w:rsid w:val="7AA8A72C"/>
    <w:rsid w:val="7AAC2E70"/>
    <w:rsid w:val="7AEF9CFC"/>
    <w:rsid w:val="7B2F680D"/>
    <w:rsid w:val="7B36D599"/>
    <w:rsid w:val="7B3ABE73"/>
    <w:rsid w:val="7B7AAA06"/>
    <w:rsid w:val="7B92C289"/>
    <w:rsid w:val="7BA4B4B0"/>
    <w:rsid w:val="7BBC2DC6"/>
    <w:rsid w:val="7BC9489D"/>
    <w:rsid w:val="7BCB5A2B"/>
    <w:rsid w:val="7BE0A4B9"/>
    <w:rsid w:val="7BE88B8B"/>
    <w:rsid w:val="7BF35372"/>
    <w:rsid w:val="7C03485E"/>
    <w:rsid w:val="7C0827AA"/>
    <w:rsid w:val="7C197FAE"/>
    <w:rsid w:val="7C215F2F"/>
    <w:rsid w:val="7C27E43A"/>
    <w:rsid w:val="7C50FB1E"/>
    <w:rsid w:val="7C587B8E"/>
    <w:rsid w:val="7C68AFE1"/>
    <w:rsid w:val="7C844BB8"/>
    <w:rsid w:val="7C86CCB4"/>
    <w:rsid w:val="7C981D1C"/>
    <w:rsid w:val="7C99B2F8"/>
    <w:rsid w:val="7CA24F75"/>
    <w:rsid w:val="7CBF14E2"/>
    <w:rsid w:val="7CE9771B"/>
    <w:rsid w:val="7D0FA5BD"/>
    <w:rsid w:val="7D356A09"/>
    <w:rsid w:val="7D3B0ED2"/>
    <w:rsid w:val="7D66A6DF"/>
    <w:rsid w:val="7D7742CA"/>
    <w:rsid w:val="7D845BEC"/>
    <w:rsid w:val="7D8F0D58"/>
    <w:rsid w:val="7DA209E1"/>
    <w:rsid w:val="7DB5C531"/>
    <w:rsid w:val="7DC2456E"/>
    <w:rsid w:val="7DD385F6"/>
    <w:rsid w:val="7DD8B9C2"/>
    <w:rsid w:val="7DDE0EEF"/>
    <w:rsid w:val="7DEFEA9D"/>
    <w:rsid w:val="7E24979D"/>
    <w:rsid w:val="7E42545E"/>
    <w:rsid w:val="7E6C5DE7"/>
    <w:rsid w:val="7E75992B"/>
    <w:rsid w:val="7E971610"/>
    <w:rsid w:val="7EA5A951"/>
    <w:rsid w:val="7EC9E68F"/>
    <w:rsid w:val="7EDCB6BE"/>
    <w:rsid w:val="7F0A64C6"/>
    <w:rsid w:val="7F2791AB"/>
    <w:rsid w:val="7F29AA54"/>
    <w:rsid w:val="7F2D9253"/>
    <w:rsid w:val="7F32634C"/>
    <w:rsid w:val="7F355730"/>
    <w:rsid w:val="7F48C349"/>
    <w:rsid w:val="7F60DF64"/>
    <w:rsid w:val="7F776109"/>
    <w:rsid w:val="7F8920DE"/>
    <w:rsid w:val="7F8BA0BF"/>
    <w:rsid w:val="7FA97215"/>
    <w:rsid w:val="7FC2BC3E"/>
    <w:rsid w:val="7FC749F9"/>
    <w:rsid w:val="7FCAC4BC"/>
    <w:rsid w:val="7FD36097"/>
    <w:rsid w:val="7FD51576"/>
    <w:rsid w:val="7FDDA0FB"/>
    <w:rsid w:val="7FFB716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8422F5F"/>
  <w15:docId w15:val="{42B9CA16-0278-4799-A79D-4A5E021C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Arial" w:hAnsi="Arial"/>
      <w:lang w:val="sk-SK" w:eastAsia="sk-SK"/>
    </w:rPr>
  </w:style>
  <w:style w:type="paragraph" w:styleId="Nadpis1">
    <w:name w:val="heading 1"/>
    <w:aliases w:val="Hlavička1"/>
    <w:basedOn w:val="Normlny"/>
    <w:next w:val="Normlny"/>
    <w:qFormat/>
    <w:pPr>
      <w:widowControl w:val="0"/>
      <w:spacing w:line="280" w:lineRule="exact"/>
      <w:jc w:val="both"/>
      <w:outlineLvl w:val="0"/>
    </w:pPr>
  </w:style>
  <w:style w:type="paragraph" w:styleId="Nadpis3">
    <w:name w:val="heading 3"/>
    <w:basedOn w:val="Normlny"/>
    <w:next w:val="Normlny"/>
    <w:qFormat/>
    <w:rsid w:val="004B6546"/>
    <w:pPr>
      <w:keepNext/>
      <w:spacing w:before="240" w:after="60"/>
      <w:outlineLvl w:val="2"/>
    </w:pPr>
    <w:rPr>
      <w:rFonts w:cs="Arial"/>
      <w:b/>
      <w:bCs/>
      <w:sz w:val="26"/>
      <w:szCs w:val="26"/>
    </w:rPr>
  </w:style>
  <w:style w:type="paragraph" w:styleId="Nadpis4">
    <w:name w:val="heading 4"/>
    <w:basedOn w:val="Normlny"/>
    <w:next w:val="Normlny"/>
    <w:qFormat/>
    <w:pPr>
      <w:keepNext/>
      <w:spacing w:line="280" w:lineRule="exact"/>
      <w:jc w:val="both"/>
      <w:outlineLvl w:val="3"/>
    </w:pPr>
    <w:rPr>
      <w:b/>
      <w:noProof/>
      <w:sz w:val="26"/>
    </w:rPr>
  </w:style>
  <w:style w:type="paragraph" w:styleId="Nadpis5">
    <w:name w:val="heading 5"/>
    <w:basedOn w:val="Normlny"/>
    <w:next w:val="Normlny"/>
    <w:link w:val="Nadpis5Char"/>
    <w:uiPriority w:val="9"/>
    <w:unhideWhenUsed/>
    <w:qFormat/>
    <w:rsid w:val="00B01115"/>
    <w:pPr>
      <w:keepNext/>
      <w:keepLines/>
      <w:spacing w:before="40"/>
      <w:outlineLvl w:val="4"/>
    </w:pPr>
    <w:rPr>
      <w:rFonts w:asciiTheme="majorHAnsi" w:eastAsiaTheme="majorEastAsia" w:hAnsiTheme="majorHAnsi" w:cstheme="majorBidi"/>
      <w:color w:val="2F5496" w:themeColor="accent1" w:themeShade="B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C75EE9"/>
    <w:pPr>
      <w:tabs>
        <w:tab w:val="center" w:pos="4536"/>
        <w:tab w:val="right" w:pos="9072"/>
      </w:tabs>
    </w:pPr>
  </w:style>
  <w:style w:type="paragraph" w:styleId="Pta">
    <w:name w:val="footer"/>
    <w:basedOn w:val="Normlny"/>
    <w:rsid w:val="00C75EE9"/>
    <w:pPr>
      <w:tabs>
        <w:tab w:val="center" w:pos="4536"/>
        <w:tab w:val="right" w:pos="9072"/>
      </w:tabs>
    </w:pPr>
  </w:style>
  <w:style w:type="character" w:styleId="slostrany">
    <w:name w:val="page number"/>
    <w:basedOn w:val="Predvolenpsmoodseku"/>
    <w:rsid w:val="00C75EE9"/>
  </w:style>
  <w:style w:type="character" w:styleId="Hypertextovprepojenie">
    <w:name w:val="Hyperlink"/>
    <w:rsid w:val="00291CF5"/>
    <w:rPr>
      <w:color w:val="0000FF"/>
      <w:u w:val="single"/>
    </w:rPr>
  </w:style>
  <w:style w:type="paragraph" w:styleId="Zarkazkladnhotextu">
    <w:name w:val="Body Text Indent"/>
    <w:basedOn w:val="Normlny"/>
    <w:rsid w:val="008E279C"/>
    <w:pPr>
      <w:ind w:firstLine="708"/>
      <w:jc w:val="both"/>
    </w:pPr>
    <w:rPr>
      <w:rFonts w:ascii="Times New Roman" w:hAnsi="Times New Roman"/>
      <w:sz w:val="24"/>
    </w:rPr>
  </w:style>
  <w:style w:type="paragraph" w:styleId="Textbubliny">
    <w:name w:val="Balloon Text"/>
    <w:basedOn w:val="Normlny"/>
    <w:semiHidden/>
    <w:rsid w:val="008E279C"/>
    <w:rPr>
      <w:rFonts w:ascii="Tahoma" w:hAnsi="Tahoma" w:cs="Tahoma"/>
      <w:sz w:val="16"/>
      <w:szCs w:val="16"/>
    </w:rPr>
  </w:style>
  <w:style w:type="paragraph" w:customStyle="1" w:styleId="Text">
    <w:name w:val="Text"/>
    <w:basedOn w:val="Normlny"/>
    <w:rsid w:val="00150BE0"/>
    <w:pPr>
      <w:tabs>
        <w:tab w:val="left" w:pos="1276"/>
        <w:tab w:val="left" w:pos="6379"/>
      </w:tabs>
      <w:overflowPunct w:val="0"/>
      <w:autoSpaceDE w:val="0"/>
      <w:autoSpaceDN w:val="0"/>
      <w:adjustRightInd w:val="0"/>
      <w:spacing w:after="120"/>
      <w:jc w:val="both"/>
      <w:textAlignment w:val="baseline"/>
    </w:pPr>
    <w:rPr>
      <w:sz w:val="24"/>
    </w:rPr>
  </w:style>
  <w:style w:type="paragraph" w:styleId="Odsekzoznamu">
    <w:name w:val="List Paragraph"/>
    <w:aliases w:val="lp1,Bullet List,FooterText,numbered,List Paragraph1,Paragraphe de liste1,Bullet Number,Odsek,body,Odsek zoznamu2,ODRAZKY PRVA UROVEN,Table of contents numbered,lp11,List Paragraph11,Bullet 1,Use Case List Paragraph,Tabuľka,List Paragraph"/>
    <w:basedOn w:val="Normlny"/>
    <w:link w:val="OdsekzoznamuChar"/>
    <w:uiPriority w:val="34"/>
    <w:qFormat/>
    <w:rsid w:val="00D516BB"/>
    <w:pPr>
      <w:ind w:left="720"/>
      <w:contextualSpacing/>
    </w:pPr>
    <w:rPr>
      <w:rFonts w:ascii="Times New Roman" w:hAnsi="Times New Roman"/>
      <w:lang w:eastAsia="en-US"/>
    </w:rPr>
  </w:style>
  <w:style w:type="character" w:styleId="Odkaznakomentr">
    <w:name w:val="annotation reference"/>
    <w:rsid w:val="005F4443"/>
    <w:rPr>
      <w:sz w:val="16"/>
      <w:szCs w:val="16"/>
    </w:rPr>
  </w:style>
  <w:style w:type="paragraph" w:styleId="Textkomentra">
    <w:name w:val="annotation text"/>
    <w:basedOn w:val="Normlny"/>
    <w:link w:val="TextkomentraChar"/>
    <w:rsid w:val="005F4443"/>
  </w:style>
  <w:style w:type="character" w:customStyle="1" w:styleId="TextkomentraChar">
    <w:name w:val="Text komentára Char"/>
    <w:link w:val="Textkomentra"/>
    <w:rsid w:val="005F4443"/>
    <w:rPr>
      <w:rFonts w:ascii="Arial" w:hAnsi="Arial"/>
    </w:rPr>
  </w:style>
  <w:style w:type="paragraph" w:styleId="Predmetkomentra">
    <w:name w:val="annotation subject"/>
    <w:basedOn w:val="Textkomentra"/>
    <w:next w:val="Textkomentra"/>
    <w:link w:val="PredmetkomentraChar"/>
    <w:rsid w:val="005F4443"/>
    <w:rPr>
      <w:b/>
      <w:bCs/>
    </w:rPr>
  </w:style>
  <w:style w:type="character" w:customStyle="1" w:styleId="PredmetkomentraChar">
    <w:name w:val="Predmet komentára Char"/>
    <w:link w:val="Predmetkomentra"/>
    <w:rsid w:val="005F4443"/>
    <w:rPr>
      <w:rFonts w:ascii="Arial" w:hAnsi="Arial"/>
      <w:b/>
      <w:bCs/>
    </w:rPr>
  </w:style>
  <w:style w:type="paragraph" w:customStyle="1" w:styleId="Q01Textnormalodsadeny">
    <w:name w:val="Q_01_Text_normal_odsadeny"/>
    <w:basedOn w:val="Normlny"/>
    <w:link w:val="Q01TextnormalodsadenyChar"/>
    <w:autoRedefine/>
    <w:qFormat/>
    <w:rsid w:val="00D972A6"/>
    <w:pPr>
      <w:numPr>
        <w:numId w:val="11"/>
      </w:numPr>
      <w:overflowPunct w:val="0"/>
      <w:autoSpaceDE w:val="0"/>
      <w:autoSpaceDN w:val="0"/>
      <w:adjustRightInd w:val="0"/>
      <w:spacing w:line="360" w:lineRule="auto"/>
      <w:jc w:val="both"/>
      <w:textAlignment w:val="baseline"/>
    </w:pPr>
    <w:rPr>
      <w:lang w:val="x-none" w:eastAsia="zh-CN"/>
    </w:rPr>
  </w:style>
  <w:style w:type="character" w:customStyle="1" w:styleId="Q01TextnormalodsadenyChar">
    <w:name w:val="Q_01_Text_normal_odsadeny Char"/>
    <w:link w:val="Q01Textnormalodsadeny"/>
    <w:rsid w:val="00D972A6"/>
    <w:rPr>
      <w:rFonts w:ascii="Arial" w:hAnsi="Arial"/>
      <w:lang w:val="x-none" w:eastAsia="zh-CN"/>
    </w:rPr>
  </w:style>
  <w:style w:type="paragraph" w:customStyle="1" w:styleId="Q02Text">
    <w:name w:val="Q_02_Text"/>
    <w:basedOn w:val="Q01Textnormalodsadeny"/>
    <w:link w:val="Q02TextChar"/>
    <w:qFormat/>
    <w:rsid w:val="00D67596"/>
    <w:pPr>
      <w:numPr>
        <w:numId w:val="12"/>
      </w:numPr>
    </w:pPr>
  </w:style>
  <w:style w:type="character" w:customStyle="1" w:styleId="Q02TextChar">
    <w:name w:val="Q_02_Text Char"/>
    <w:link w:val="Q02Text"/>
    <w:rsid w:val="00D67596"/>
    <w:rPr>
      <w:rFonts w:ascii="Arial" w:hAnsi="Arial"/>
      <w:lang w:val="x-none" w:eastAsia="zh-CN"/>
    </w:rPr>
  </w:style>
  <w:style w:type="table" w:styleId="Mriekatabuky">
    <w:name w:val="Table Grid"/>
    <w:basedOn w:val="Normlnatabuka"/>
    <w:rsid w:val="007C0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semiHidden/>
    <w:unhideWhenUsed/>
    <w:rsid w:val="008C12EF"/>
    <w:rPr>
      <w:color w:val="954F72" w:themeColor="followedHyperlink"/>
      <w:u w:val="single"/>
    </w:rPr>
  </w:style>
  <w:style w:type="character" w:customStyle="1" w:styleId="Nevyrieenzmienka1">
    <w:name w:val="Nevyriešená zmienka1"/>
    <w:basedOn w:val="Predvolenpsmoodseku"/>
    <w:uiPriority w:val="99"/>
    <w:semiHidden/>
    <w:unhideWhenUsed/>
    <w:rsid w:val="00D45F4C"/>
    <w:rPr>
      <w:color w:val="605E5C"/>
      <w:shd w:val="clear" w:color="auto" w:fill="E1DFDD"/>
    </w:rPr>
  </w:style>
  <w:style w:type="numbering" w:customStyle="1" w:styleId="Aktulnyzoznam1">
    <w:name w:val="Aktuálny zoznam1"/>
    <w:uiPriority w:val="99"/>
    <w:rsid w:val="006F7C0D"/>
    <w:pPr>
      <w:numPr>
        <w:numId w:val="14"/>
      </w:numPr>
    </w:pPr>
  </w:style>
  <w:style w:type="numbering" w:customStyle="1" w:styleId="Aktulnyzoznam2">
    <w:name w:val="Aktuálny zoznam2"/>
    <w:uiPriority w:val="99"/>
    <w:rsid w:val="003A0F22"/>
    <w:pPr>
      <w:numPr>
        <w:numId w:val="15"/>
      </w:numPr>
    </w:pPr>
  </w:style>
  <w:style w:type="character" w:customStyle="1" w:styleId="Nadpis5Char">
    <w:name w:val="Nadpis 5 Char"/>
    <w:basedOn w:val="Predvolenpsmoodseku"/>
    <w:link w:val="Nadpis5"/>
    <w:uiPriority w:val="9"/>
    <w:rsid w:val="00B01115"/>
    <w:rPr>
      <w:rFonts w:asciiTheme="majorHAnsi" w:eastAsiaTheme="majorEastAsia" w:hAnsiTheme="majorHAnsi" w:cstheme="majorBidi"/>
      <w:color w:val="2F5496" w:themeColor="accent1" w:themeShade="BF"/>
      <w:sz w:val="24"/>
      <w:szCs w:val="24"/>
      <w:lang w:val="sk-SK" w:eastAsia="sk-SK"/>
    </w:rPr>
  </w:style>
  <w:style w:type="paragraph" w:customStyle="1" w:styleId="Nadpis111">
    <w:name w:val="Nadpis 1.1.1"/>
    <w:basedOn w:val="Zarkazkladnhotextu2"/>
    <w:uiPriority w:val="99"/>
    <w:rsid w:val="00B01115"/>
    <w:pPr>
      <w:spacing w:line="240" w:lineRule="auto"/>
      <w:ind w:left="0"/>
      <w:jc w:val="both"/>
    </w:pPr>
    <w:rPr>
      <w:lang w:eastAsia="cs-CZ"/>
    </w:rPr>
  </w:style>
  <w:style w:type="paragraph" w:styleId="Zarkazkladnhotextu2">
    <w:name w:val="Body Text Indent 2"/>
    <w:basedOn w:val="Normlny"/>
    <w:link w:val="Zarkazkladnhotextu2Char"/>
    <w:semiHidden/>
    <w:unhideWhenUsed/>
    <w:rsid w:val="00B01115"/>
    <w:pPr>
      <w:spacing w:after="120" w:line="480" w:lineRule="auto"/>
      <w:ind w:left="283"/>
    </w:pPr>
  </w:style>
  <w:style w:type="character" w:customStyle="1" w:styleId="Zarkazkladnhotextu2Char">
    <w:name w:val="Zarážka základného textu 2 Char"/>
    <w:basedOn w:val="Predvolenpsmoodseku"/>
    <w:link w:val="Zarkazkladnhotextu2"/>
    <w:semiHidden/>
    <w:rsid w:val="00B01115"/>
    <w:rPr>
      <w:rFonts w:ascii="Arial" w:hAnsi="Arial"/>
      <w:lang w:val="sk-SK" w:eastAsia="sk-SK"/>
    </w:rPr>
  </w:style>
  <w:style w:type="character" w:customStyle="1" w:styleId="OdsekzoznamuChar">
    <w:name w:val="Odsek zoznamu Char"/>
    <w:aliases w:val="lp1 Char,Bullet List Char,FooterText Char,numbered Char,List Paragraph1 Char,Paragraphe de liste1 Char,Bullet Number Char,Odsek Char,body Char,Odsek zoznamu2 Char,ODRAZKY PRVA UROVEN Char,Table of contents numbered Char,lp11 Char"/>
    <w:link w:val="Odsekzoznamu"/>
    <w:uiPriority w:val="34"/>
    <w:qFormat/>
    <w:locked/>
    <w:rsid w:val="00A87271"/>
    <w:rPr>
      <w:lang w:val="sk-SK" w:eastAsia="en-US"/>
    </w:rPr>
  </w:style>
  <w:style w:type="paragraph" w:styleId="Revzia">
    <w:name w:val="Revision"/>
    <w:hidden/>
    <w:uiPriority w:val="99"/>
    <w:semiHidden/>
    <w:rsid w:val="000D5B36"/>
    <w:rPr>
      <w:rFonts w:ascii="Arial" w:hAnsi="Arial"/>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3042">
      <w:bodyDiv w:val="1"/>
      <w:marLeft w:val="0"/>
      <w:marRight w:val="0"/>
      <w:marTop w:val="0"/>
      <w:marBottom w:val="0"/>
      <w:divBdr>
        <w:top w:val="none" w:sz="0" w:space="0" w:color="auto"/>
        <w:left w:val="none" w:sz="0" w:space="0" w:color="auto"/>
        <w:bottom w:val="none" w:sz="0" w:space="0" w:color="auto"/>
        <w:right w:val="none" w:sz="0" w:space="0" w:color="auto"/>
      </w:divBdr>
    </w:div>
    <w:div w:id="155339658">
      <w:bodyDiv w:val="1"/>
      <w:marLeft w:val="0"/>
      <w:marRight w:val="0"/>
      <w:marTop w:val="0"/>
      <w:marBottom w:val="0"/>
      <w:divBdr>
        <w:top w:val="none" w:sz="0" w:space="0" w:color="auto"/>
        <w:left w:val="none" w:sz="0" w:space="0" w:color="auto"/>
        <w:bottom w:val="none" w:sz="0" w:space="0" w:color="auto"/>
        <w:right w:val="none" w:sz="0" w:space="0" w:color="auto"/>
      </w:divBdr>
      <w:divsChild>
        <w:div w:id="1874418378">
          <w:marLeft w:val="0"/>
          <w:marRight w:val="0"/>
          <w:marTop w:val="0"/>
          <w:marBottom w:val="0"/>
          <w:divBdr>
            <w:top w:val="none" w:sz="0" w:space="0" w:color="auto"/>
            <w:left w:val="none" w:sz="0" w:space="0" w:color="auto"/>
            <w:bottom w:val="none" w:sz="0" w:space="0" w:color="auto"/>
            <w:right w:val="none" w:sz="0" w:space="0" w:color="auto"/>
          </w:divBdr>
          <w:divsChild>
            <w:div w:id="956914217">
              <w:marLeft w:val="0"/>
              <w:marRight w:val="0"/>
              <w:marTop w:val="0"/>
              <w:marBottom w:val="0"/>
              <w:divBdr>
                <w:top w:val="none" w:sz="0" w:space="0" w:color="auto"/>
                <w:left w:val="none" w:sz="0" w:space="0" w:color="auto"/>
                <w:bottom w:val="none" w:sz="0" w:space="0" w:color="auto"/>
                <w:right w:val="none" w:sz="0" w:space="0" w:color="auto"/>
              </w:divBdr>
              <w:divsChild>
                <w:div w:id="2105373685">
                  <w:marLeft w:val="0"/>
                  <w:marRight w:val="0"/>
                  <w:marTop w:val="0"/>
                  <w:marBottom w:val="0"/>
                  <w:divBdr>
                    <w:top w:val="none" w:sz="0" w:space="0" w:color="auto"/>
                    <w:left w:val="none" w:sz="0" w:space="0" w:color="auto"/>
                    <w:bottom w:val="none" w:sz="0" w:space="0" w:color="auto"/>
                    <w:right w:val="none" w:sz="0" w:space="0" w:color="auto"/>
                  </w:divBdr>
                  <w:divsChild>
                    <w:div w:id="970477487">
                      <w:marLeft w:val="0"/>
                      <w:marRight w:val="0"/>
                      <w:marTop w:val="0"/>
                      <w:marBottom w:val="0"/>
                      <w:divBdr>
                        <w:top w:val="none" w:sz="0" w:space="0" w:color="auto"/>
                        <w:left w:val="none" w:sz="0" w:space="0" w:color="auto"/>
                        <w:bottom w:val="none" w:sz="0" w:space="0" w:color="auto"/>
                        <w:right w:val="none" w:sz="0" w:space="0" w:color="auto"/>
                      </w:divBdr>
                      <w:divsChild>
                        <w:div w:id="996765665">
                          <w:marLeft w:val="0"/>
                          <w:marRight w:val="0"/>
                          <w:marTop w:val="0"/>
                          <w:marBottom w:val="0"/>
                          <w:divBdr>
                            <w:top w:val="none" w:sz="0" w:space="0" w:color="auto"/>
                            <w:left w:val="none" w:sz="0" w:space="0" w:color="auto"/>
                            <w:bottom w:val="none" w:sz="0" w:space="0" w:color="auto"/>
                            <w:right w:val="none" w:sz="0" w:space="0" w:color="auto"/>
                          </w:divBdr>
                          <w:divsChild>
                            <w:div w:id="25721473">
                              <w:marLeft w:val="0"/>
                              <w:marRight w:val="0"/>
                              <w:marTop w:val="0"/>
                              <w:marBottom w:val="0"/>
                              <w:divBdr>
                                <w:top w:val="none" w:sz="0" w:space="0" w:color="auto"/>
                                <w:left w:val="none" w:sz="0" w:space="0" w:color="auto"/>
                                <w:bottom w:val="none" w:sz="0" w:space="0" w:color="auto"/>
                                <w:right w:val="none" w:sz="0" w:space="0" w:color="auto"/>
                              </w:divBdr>
                            </w:div>
                            <w:div w:id="714237707">
                              <w:marLeft w:val="0"/>
                              <w:marRight w:val="0"/>
                              <w:marTop w:val="0"/>
                              <w:marBottom w:val="0"/>
                              <w:divBdr>
                                <w:top w:val="none" w:sz="0" w:space="0" w:color="auto"/>
                                <w:left w:val="none" w:sz="0" w:space="0" w:color="auto"/>
                                <w:bottom w:val="none" w:sz="0" w:space="0" w:color="auto"/>
                                <w:right w:val="none" w:sz="0" w:space="0" w:color="auto"/>
                              </w:divBdr>
                            </w:div>
                            <w:div w:id="1588732755">
                              <w:marLeft w:val="0"/>
                              <w:marRight w:val="0"/>
                              <w:marTop w:val="0"/>
                              <w:marBottom w:val="0"/>
                              <w:divBdr>
                                <w:top w:val="none" w:sz="0" w:space="0" w:color="auto"/>
                                <w:left w:val="none" w:sz="0" w:space="0" w:color="auto"/>
                                <w:bottom w:val="none" w:sz="0" w:space="0" w:color="auto"/>
                                <w:right w:val="none" w:sz="0" w:space="0" w:color="auto"/>
                              </w:divBdr>
                            </w:div>
                            <w:div w:id="17887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25659">
      <w:bodyDiv w:val="1"/>
      <w:marLeft w:val="0"/>
      <w:marRight w:val="0"/>
      <w:marTop w:val="0"/>
      <w:marBottom w:val="0"/>
      <w:divBdr>
        <w:top w:val="none" w:sz="0" w:space="0" w:color="auto"/>
        <w:left w:val="none" w:sz="0" w:space="0" w:color="auto"/>
        <w:bottom w:val="none" w:sz="0" w:space="0" w:color="auto"/>
        <w:right w:val="none" w:sz="0" w:space="0" w:color="auto"/>
      </w:divBdr>
    </w:div>
    <w:div w:id="175702681">
      <w:bodyDiv w:val="1"/>
      <w:marLeft w:val="0"/>
      <w:marRight w:val="0"/>
      <w:marTop w:val="0"/>
      <w:marBottom w:val="0"/>
      <w:divBdr>
        <w:top w:val="none" w:sz="0" w:space="0" w:color="auto"/>
        <w:left w:val="none" w:sz="0" w:space="0" w:color="auto"/>
        <w:bottom w:val="none" w:sz="0" w:space="0" w:color="auto"/>
        <w:right w:val="none" w:sz="0" w:space="0" w:color="auto"/>
      </w:divBdr>
    </w:div>
    <w:div w:id="358236854">
      <w:bodyDiv w:val="1"/>
      <w:marLeft w:val="0"/>
      <w:marRight w:val="0"/>
      <w:marTop w:val="0"/>
      <w:marBottom w:val="0"/>
      <w:divBdr>
        <w:top w:val="none" w:sz="0" w:space="0" w:color="auto"/>
        <w:left w:val="none" w:sz="0" w:space="0" w:color="auto"/>
        <w:bottom w:val="none" w:sz="0" w:space="0" w:color="auto"/>
        <w:right w:val="none" w:sz="0" w:space="0" w:color="auto"/>
      </w:divBdr>
    </w:div>
    <w:div w:id="370495939">
      <w:bodyDiv w:val="1"/>
      <w:marLeft w:val="0"/>
      <w:marRight w:val="0"/>
      <w:marTop w:val="0"/>
      <w:marBottom w:val="0"/>
      <w:divBdr>
        <w:top w:val="none" w:sz="0" w:space="0" w:color="auto"/>
        <w:left w:val="none" w:sz="0" w:space="0" w:color="auto"/>
        <w:bottom w:val="none" w:sz="0" w:space="0" w:color="auto"/>
        <w:right w:val="none" w:sz="0" w:space="0" w:color="auto"/>
      </w:divBdr>
      <w:divsChild>
        <w:div w:id="1763641882">
          <w:marLeft w:val="0"/>
          <w:marRight w:val="0"/>
          <w:marTop w:val="0"/>
          <w:marBottom w:val="0"/>
          <w:divBdr>
            <w:top w:val="none" w:sz="0" w:space="0" w:color="auto"/>
            <w:left w:val="none" w:sz="0" w:space="0" w:color="auto"/>
            <w:bottom w:val="none" w:sz="0" w:space="0" w:color="auto"/>
            <w:right w:val="none" w:sz="0" w:space="0" w:color="auto"/>
          </w:divBdr>
          <w:divsChild>
            <w:div w:id="1507284747">
              <w:marLeft w:val="0"/>
              <w:marRight w:val="0"/>
              <w:marTop w:val="0"/>
              <w:marBottom w:val="0"/>
              <w:divBdr>
                <w:top w:val="none" w:sz="0" w:space="0" w:color="auto"/>
                <w:left w:val="none" w:sz="0" w:space="0" w:color="auto"/>
                <w:bottom w:val="none" w:sz="0" w:space="0" w:color="auto"/>
                <w:right w:val="none" w:sz="0" w:space="0" w:color="auto"/>
              </w:divBdr>
              <w:divsChild>
                <w:div w:id="1157496878">
                  <w:marLeft w:val="0"/>
                  <w:marRight w:val="0"/>
                  <w:marTop w:val="0"/>
                  <w:marBottom w:val="0"/>
                  <w:divBdr>
                    <w:top w:val="none" w:sz="0" w:space="0" w:color="auto"/>
                    <w:left w:val="none" w:sz="0" w:space="0" w:color="auto"/>
                    <w:bottom w:val="none" w:sz="0" w:space="0" w:color="auto"/>
                    <w:right w:val="none" w:sz="0" w:space="0" w:color="auto"/>
                  </w:divBdr>
                  <w:divsChild>
                    <w:div w:id="329601418">
                      <w:marLeft w:val="0"/>
                      <w:marRight w:val="0"/>
                      <w:marTop w:val="0"/>
                      <w:marBottom w:val="0"/>
                      <w:divBdr>
                        <w:top w:val="none" w:sz="0" w:space="0" w:color="auto"/>
                        <w:left w:val="none" w:sz="0" w:space="0" w:color="auto"/>
                        <w:bottom w:val="none" w:sz="0" w:space="0" w:color="auto"/>
                        <w:right w:val="none" w:sz="0" w:space="0" w:color="auto"/>
                      </w:divBdr>
                      <w:divsChild>
                        <w:div w:id="774599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687762">
                              <w:marLeft w:val="0"/>
                              <w:marRight w:val="0"/>
                              <w:marTop w:val="0"/>
                              <w:marBottom w:val="0"/>
                              <w:divBdr>
                                <w:top w:val="none" w:sz="0" w:space="0" w:color="auto"/>
                                <w:left w:val="none" w:sz="0" w:space="0" w:color="auto"/>
                                <w:bottom w:val="none" w:sz="0" w:space="0" w:color="auto"/>
                                <w:right w:val="none" w:sz="0" w:space="0" w:color="auto"/>
                              </w:divBdr>
                              <w:divsChild>
                                <w:div w:id="1856535161">
                                  <w:marLeft w:val="0"/>
                                  <w:marRight w:val="0"/>
                                  <w:marTop w:val="0"/>
                                  <w:marBottom w:val="0"/>
                                  <w:divBdr>
                                    <w:top w:val="none" w:sz="0" w:space="0" w:color="auto"/>
                                    <w:left w:val="none" w:sz="0" w:space="0" w:color="auto"/>
                                    <w:bottom w:val="none" w:sz="0" w:space="0" w:color="auto"/>
                                    <w:right w:val="none" w:sz="0" w:space="0" w:color="auto"/>
                                  </w:divBdr>
                                  <w:divsChild>
                                    <w:div w:id="37974160">
                                      <w:marLeft w:val="0"/>
                                      <w:marRight w:val="0"/>
                                      <w:marTop w:val="0"/>
                                      <w:marBottom w:val="0"/>
                                      <w:divBdr>
                                        <w:top w:val="none" w:sz="0" w:space="0" w:color="auto"/>
                                        <w:left w:val="none" w:sz="0" w:space="0" w:color="auto"/>
                                        <w:bottom w:val="none" w:sz="0" w:space="0" w:color="auto"/>
                                        <w:right w:val="none" w:sz="0" w:space="0" w:color="auto"/>
                                      </w:divBdr>
                                      <w:divsChild>
                                        <w:div w:id="2054691498">
                                          <w:marLeft w:val="0"/>
                                          <w:marRight w:val="0"/>
                                          <w:marTop w:val="0"/>
                                          <w:marBottom w:val="0"/>
                                          <w:divBdr>
                                            <w:top w:val="none" w:sz="0" w:space="0" w:color="auto"/>
                                            <w:left w:val="none" w:sz="0" w:space="0" w:color="auto"/>
                                            <w:bottom w:val="none" w:sz="0" w:space="0" w:color="auto"/>
                                            <w:right w:val="none" w:sz="0" w:space="0" w:color="auto"/>
                                          </w:divBdr>
                                          <w:divsChild>
                                            <w:div w:id="447159821">
                                              <w:marLeft w:val="0"/>
                                              <w:marRight w:val="0"/>
                                              <w:marTop w:val="0"/>
                                              <w:marBottom w:val="0"/>
                                              <w:divBdr>
                                                <w:top w:val="none" w:sz="0" w:space="0" w:color="auto"/>
                                                <w:left w:val="none" w:sz="0" w:space="0" w:color="auto"/>
                                                <w:bottom w:val="none" w:sz="0" w:space="0" w:color="auto"/>
                                                <w:right w:val="none" w:sz="0" w:space="0" w:color="auto"/>
                                              </w:divBdr>
                                              <w:divsChild>
                                                <w:div w:id="1702628026">
                                                  <w:marLeft w:val="0"/>
                                                  <w:marRight w:val="0"/>
                                                  <w:marTop w:val="0"/>
                                                  <w:marBottom w:val="0"/>
                                                  <w:divBdr>
                                                    <w:top w:val="none" w:sz="0" w:space="0" w:color="auto"/>
                                                    <w:left w:val="none" w:sz="0" w:space="0" w:color="auto"/>
                                                    <w:bottom w:val="none" w:sz="0" w:space="0" w:color="auto"/>
                                                    <w:right w:val="none" w:sz="0" w:space="0" w:color="auto"/>
                                                  </w:divBdr>
                                                  <w:divsChild>
                                                    <w:div w:id="1036807769">
                                                      <w:marLeft w:val="0"/>
                                                      <w:marRight w:val="0"/>
                                                      <w:marTop w:val="30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719702">
      <w:bodyDiv w:val="1"/>
      <w:marLeft w:val="0"/>
      <w:marRight w:val="0"/>
      <w:marTop w:val="0"/>
      <w:marBottom w:val="0"/>
      <w:divBdr>
        <w:top w:val="none" w:sz="0" w:space="0" w:color="auto"/>
        <w:left w:val="none" w:sz="0" w:space="0" w:color="auto"/>
        <w:bottom w:val="none" w:sz="0" w:space="0" w:color="auto"/>
        <w:right w:val="none" w:sz="0" w:space="0" w:color="auto"/>
      </w:divBdr>
      <w:divsChild>
        <w:div w:id="728918926">
          <w:marLeft w:val="0"/>
          <w:marRight w:val="0"/>
          <w:marTop w:val="0"/>
          <w:marBottom w:val="0"/>
          <w:divBdr>
            <w:top w:val="none" w:sz="0" w:space="0" w:color="auto"/>
            <w:left w:val="none" w:sz="0" w:space="0" w:color="auto"/>
            <w:bottom w:val="none" w:sz="0" w:space="0" w:color="auto"/>
            <w:right w:val="none" w:sz="0" w:space="0" w:color="auto"/>
          </w:divBdr>
          <w:divsChild>
            <w:div w:id="713385495">
              <w:marLeft w:val="0"/>
              <w:marRight w:val="0"/>
              <w:marTop w:val="0"/>
              <w:marBottom w:val="0"/>
              <w:divBdr>
                <w:top w:val="none" w:sz="0" w:space="0" w:color="auto"/>
                <w:left w:val="none" w:sz="0" w:space="0" w:color="auto"/>
                <w:bottom w:val="none" w:sz="0" w:space="0" w:color="auto"/>
                <w:right w:val="none" w:sz="0" w:space="0" w:color="auto"/>
              </w:divBdr>
              <w:divsChild>
                <w:div w:id="790779574">
                  <w:marLeft w:val="0"/>
                  <w:marRight w:val="0"/>
                  <w:marTop w:val="0"/>
                  <w:marBottom w:val="0"/>
                  <w:divBdr>
                    <w:top w:val="none" w:sz="0" w:space="0" w:color="auto"/>
                    <w:left w:val="none" w:sz="0" w:space="0" w:color="auto"/>
                    <w:bottom w:val="none" w:sz="0" w:space="0" w:color="auto"/>
                    <w:right w:val="none" w:sz="0" w:space="0" w:color="auto"/>
                  </w:divBdr>
                  <w:divsChild>
                    <w:div w:id="2064058536">
                      <w:marLeft w:val="0"/>
                      <w:marRight w:val="0"/>
                      <w:marTop w:val="0"/>
                      <w:marBottom w:val="0"/>
                      <w:divBdr>
                        <w:top w:val="none" w:sz="0" w:space="0" w:color="auto"/>
                        <w:left w:val="none" w:sz="0" w:space="0" w:color="auto"/>
                        <w:bottom w:val="none" w:sz="0" w:space="0" w:color="auto"/>
                        <w:right w:val="none" w:sz="0" w:space="0" w:color="auto"/>
                      </w:divBdr>
                      <w:divsChild>
                        <w:div w:id="769353895">
                          <w:marLeft w:val="0"/>
                          <w:marRight w:val="0"/>
                          <w:marTop w:val="0"/>
                          <w:marBottom w:val="0"/>
                          <w:divBdr>
                            <w:top w:val="none" w:sz="0" w:space="0" w:color="auto"/>
                            <w:left w:val="none" w:sz="0" w:space="0" w:color="auto"/>
                            <w:bottom w:val="none" w:sz="0" w:space="0" w:color="auto"/>
                            <w:right w:val="none" w:sz="0" w:space="0" w:color="auto"/>
                          </w:divBdr>
                          <w:divsChild>
                            <w:div w:id="1717044532">
                              <w:marLeft w:val="0"/>
                              <w:marRight w:val="0"/>
                              <w:marTop w:val="0"/>
                              <w:marBottom w:val="0"/>
                              <w:divBdr>
                                <w:top w:val="none" w:sz="0" w:space="0" w:color="auto"/>
                                <w:left w:val="none" w:sz="0" w:space="0" w:color="auto"/>
                                <w:bottom w:val="none" w:sz="0" w:space="0" w:color="auto"/>
                                <w:right w:val="none" w:sz="0" w:space="0" w:color="auto"/>
                              </w:divBdr>
                              <w:divsChild>
                                <w:div w:id="684670703">
                                  <w:marLeft w:val="0"/>
                                  <w:marRight w:val="0"/>
                                  <w:marTop w:val="0"/>
                                  <w:marBottom w:val="0"/>
                                  <w:divBdr>
                                    <w:top w:val="none" w:sz="0" w:space="0" w:color="auto"/>
                                    <w:left w:val="none" w:sz="0" w:space="0" w:color="auto"/>
                                    <w:bottom w:val="none" w:sz="0" w:space="0" w:color="auto"/>
                                    <w:right w:val="none" w:sz="0" w:space="0" w:color="auto"/>
                                  </w:divBdr>
                                  <w:divsChild>
                                    <w:div w:id="156846396">
                                      <w:marLeft w:val="0"/>
                                      <w:marRight w:val="0"/>
                                      <w:marTop w:val="0"/>
                                      <w:marBottom w:val="0"/>
                                      <w:divBdr>
                                        <w:top w:val="none" w:sz="0" w:space="0" w:color="auto"/>
                                        <w:left w:val="none" w:sz="0" w:space="0" w:color="auto"/>
                                        <w:bottom w:val="none" w:sz="0" w:space="0" w:color="auto"/>
                                        <w:right w:val="none" w:sz="0" w:space="0" w:color="auto"/>
                                      </w:divBdr>
                                      <w:divsChild>
                                        <w:div w:id="1532184111">
                                          <w:marLeft w:val="0"/>
                                          <w:marRight w:val="0"/>
                                          <w:marTop w:val="0"/>
                                          <w:marBottom w:val="0"/>
                                          <w:divBdr>
                                            <w:top w:val="none" w:sz="0" w:space="0" w:color="auto"/>
                                            <w:left w:val="none" w:sz="0" w:space="0" w:color="auto"/>
                                            <w:bottom w:val="none" w:sz="0" w:space="0" w:color="auto"/>
                                            <w:right w:val="none" w:sz="0" w:space="0" w:color="auto"/>
                                          </w:divBdr>
                                          <w:divsChild>
                                            <w:div w:id="731780203">
                                              <w:marLeft w:val="0"/>
                                              <w:marRight w:val="0"/>
                                              <w:marTop w:val="0"/>
                                              <w:marBottom w:val="0"/>
                                              <w:divBdr>
                                                <w:top w:val="none" w:sz="0" w:space="0" w:color="auto"/>
                                                <w:left w:val="none" w:sz="0" w:space="0" w:color="auto"/>
                                                <w:bottom w:val="none" w:sz="0" w:space="0" w:color="auto"/>
                                                <w:right w:val="none" w:sz="0" w:space="0" w:color="auto"/>
                                              </w:divBdr>
                                              <w:divsChild>
                                                <w:div w:id="1704479630">
                                                  <w:marLeft w:val="0"/>
                                                  <w:marRight w:val="0"/>
                                                  <w:marTop w:val="0"/>
                                                  <w:marBottom w:val="0"/>
                                                  <w:divBdr>
                                                    <w:top w:val="none" w:sz="0" w:space="0" w:color="auto"/>
                                                    <w:left w:val="none" w:sz="0" w:space="0" w:color="auto"/>
                                                    <w:bottom w:val="none" w:sz="0" w:space="0" w:color="auto"/>
                                                    <w:right w:val="none" w:sz="0" w:space="0" w:color="auto"/>
                                                  </w:divBdr>
                                                  <w:divsChild>
                                                    <w:div w:id="252129726">
                                                      <w:marLeft w:val="0"/>
                                                      <w:marRight w:val="0"/>
                                                      <w:marTop w:val="0"/>
                                                      <w:marBottom w:val="0"/>
                                                      <w:divBdr>
                                                        <w:top w:val="none" w:sz="0" w:space="0" w:color="auto"/>
                                                        <w:left w:val="none" w:sz="0" w:space="0" w:color="auto"/>
                                                        <w:bottom w:val="none" w:sz="0" w:space="0" w:color="auto"/>
                                                        <w:right w:val="none" w:sz="0" w:space="0" w:color="auto"/>
                                                      </w:divBdr>
                                                      <w:divsChild>
                                                        <w:div w:id="967901274">
                                                          <w:marLeft w:val="0"/>
                                                          <w:marRight w:val="0"/>
                                                          <w:marTop w:val="0"/>
                                                          <w:marBottom w:val="0"/>
                                                          <w:divBdr>
                                                            <w:top w:val="none" w:sz="0" w:space="0" w:color="auto"/>
                                                            <w:left w:val="none" w:sz="0" w:space="0" w:color="auto"/>
                                                            <w:bottom w:val="none" w:sz="0" w:space="0" w:color="auto"/>
                                                            <w:right w:val="none" w:sz="0" w:space="0" w:color="auto"/>
                                                          </w:divBdr>
                                                          <w:divsChild>
                                                            <w:div w:id="1237398503">
                                                              <w:marLeft w:val="0"/>
                                                              <w:marRight w:val="0"/>
                                                              <w:marTop w:val="0"/>
                                                              <w:marBottom w:val="0"/>
                                                              <w:divBdr>
                                                                <w:top w:val="none" w:sz="0" w:space="0" w:color="auto"/>
                                                                <w:left w:val="none" w:sz="0" w:space="0" w:color="auto"/>
                                                                <w:bottom w:val="none" w:sz="0" w:space="0" w:color="auto"/>
                                                                <w:right w:val="none" w:sz="0" w:space="0" w:color="auto"/>
                                                              </w:divBdr>
                                                              <w:divsChild>
                                                                <w:div w:id="73476431">
                                                                  <w:marLeft w:val="0"/>
                                                                  <w:marRight w:val="0"/>
                                                                  <w:marTop w:val="0"/>
                                                                  <w:marBottom w:val="0"/>
                                                                  <w:divBdr>
                                                                    <w:top w:val="none" w:sz="0" w:space="0" w:color="auto"/>
                                                                    <w:left w:val="none" w:sz="0" w:space="0" w:color="auto"/>
                                                                    <w:bottom w:val="none" w:sz="0" w:space="0" w:color="auto"/>
                                                                    <w:right w:val="none" w:sz="0" w:space="0" w:color="auto"/>
                                                                  </w:divBdr>
                                                                  <w:divsChild>
                                                                    <w:div w:id="810907900">
                                                                      <w:marLeft w:val="0"/>
                                                                      <w:marRight w:val="0"/>
                                                                      <w:marTop w:val="0"/>
                                                                      <w:marBottom w:val="0"/>
                                                                      <w:divBdr>
                                                                        <w:top w:val="none" w:sz="0" w:space="0" w:color="auto"/>
                                                                        <w:left w:val="none" w:sz="0" w:space="0" w:color="auto"/>
                                                                        <w:bottom w:val="none" w:sz="0" w:space="0" w:color="auto"/>
                                                                        <w:right w:val="none" w:sz="0" w:space="0" w:color="auto"/>
                                                                      </w:divBdr>
                                                                      <w:divsChild>
                                                                        <w:div w:id="2108192110">
                                                                          <w:marLeft w:val="0"/>
                                                                          <w:marRight w:val="0"/>
                                                                          <w:marTop w:val="0"/>
                                                                          <w:marBottom w:val="0"/>
                                                                          <w:divBdr>
                                                                            <w:top w:val="none" w:sz="0" w:space="0" w:color="auto"/>
                                                                            <w:left w:val="none" w:sz="0" w:space="0" w:color="auto"/>
                                                                            <w:bottom w:val="none" w:sz="0" w:space="0" w:color="auto"/>
                                                                            <w:right w:val="none" w:sz="0" w:space="0" w:color="auto"/>
                                                                          </w:divBdr>
                                                                          <w:divsChild>
                                                                            <w:div w:id="641035108">
                                                                              <w:marLeft w:val="0"/>
                                                                              <w:marRight w:val="0"/>
                                                                              <w:marTop w:val="0"/>
                                                                              <w:marBottom w:val="0"/>
                                                                              <w:divBdr>
                                                                                <w:top w:val="none" w:sz="0" w:space="0" w:color="auto"/>
                                                                                <w:left w:val="none" w:sz="0" w:space="0" w:color="auto"/>
                                                                                <w:bottom w:val="none" w:sz="0" w:space="0" w:color="auto"/>
                                                                                <w:right w:val="none" w:sz="0" w:space="0" w:color="auto"/>
                                                                              </w:divBdr>
                                                                              <w:divsChild>
                                                                                <w:div w:id="1197885136">
                                                                                  <w:marLeft w:val="0"/>
                                                                                  <w:marRight w:val="0"/>
                                                                                  <w:marTop w:val="0"/>
                                                                                  <w:marBottom w:val="0"/>
                                                                                  <w:divBdr>
                                                                                    <w:top w:val="none" w:sz="0" w:space="0" w:color="auto"/>
                                                                                    <w:left w:val="none" w:sz="0" w:space="0" w:color="auto"/>
                                                                                    <w:bottom w:val="none" w:sz="0" w:space="0" w:color="auto"/>
                                                                                    <w:right w:val="none" w:sz="0" w:space="0" w:color="auto"/>
                                                                                  </w:divBdr>
                                                                                  <w:divsChild>
                                                                                    <w:div w:id="1313293926">
                                                                                      <w:marLeft w:val="0"/>
                                                                                      <w:marRight w:val="0"/>
                                                                                      <w:marTop w:val="0"/>
                                                                                      <w:marBottom w:val="0"/>
                                                                                      <w:divBdr>
                                                                                        <w:top w:val="none" w:sz="0" w:space="0" w:color="auto"/>
                                                                                        <w:left w:val="none" w:sz="0" w:space="0" w:color="auto"/>
                                                                                        <w:bottom w:val="none" w:sz="0" w:space="0" w:color="auto"/>
                                                                                        <w:right w:val="none" w:sz="0" w:space="0" w:color="auto"/>
                                                                                      </w:divBdr>
                                                                                      <w:divsChild>
                                                                                        <w:div w:id="976715256">
                                                                                          <w:marLeft w:val="0"/>
                                                                                          <w:marRight w:val="0"/>
                                                                                          <w:marTop w:val="0"/>
                                                                                          <w:marBottom w:val="0"/>
                                                                                          <w:divBdr>
                                                                                            <w:top w:val="none" w:sz="0" w:space="0" w:color="auto"/>
                                                                                            <w:left w:val="none" w:sz="0" w:space="0" w:color="auto"/>
                                                                                            <w:bottom w:val="none" w:sz="0" w:space="0" w:color="auto"/>
                                                                                            <w:right w:val="none" w:sz="0" w:space="0" w:color="auto"/>
                                                                                          </w:divBdr>
                                                                                          <w:divsChild>
                                                                                            <w:div w:id="799297820">
                                                                                              <w:marLeft w:val="0"/>
                                                                                              <w:marRight w:val="0"/>
                                                                                              <w:marTop w:val="0"/>
                                                                                              <w:marBottom w:val="0"/>
                                                                                              <w:divBdr>
                                                                                                <w:top w:val="none" w:sz="0" w:space="0" w:color="auto"/>
                                                                                                <w:left w:val="none" w:sz="0" w:space="0" w:color="auto"/>
                                                                                                <w:bottom w:val="none" w:sz="0" w:space="0" w:color="auto"/>
                                                                                                <w:right w:val="none" w:sz="0" w:space="0" w:color="auto"/>
                                                                                              </w:divBdr>
                                                                                              <w:divsChild>
                                                                                                <w:div w:id="222719712">
                                                                                                  <w:marLeft w:val="0"/>
                                                                                                  <w:marRight w:val="0"/>
                                                                                                  <w:marTop w:val="0"/>
                                                                                                  <w:marBottom w:val="0"/>
                                                                                                  <w:divBdr>
                                                                                                    <w:top w:val="none" w:sz="0" w:space="0" w:color="auto"/>
                                                                                                    <w:left w:val="none" w:sz="0" w:space="0" w:color="auto"/>
                                                                                                    <w:bottom w:val="none" w:sz="0" w:space="0" w:color="auto"/>
                                                                                                    <w:right w:val="none" w:sz="0" w:space="0" w:color="auto"/>
                                                                                                  </w:divBdr>
                                                                                                  <w:divsChild>
                                                                                                    <w:div w:id="1125351310">
                                                                                                      <w:marLeft w:val="0"/>
                                                                                                      <w:marRight w:val="0"/>
                                                                                                      <w:marTop w:val="0"/>
                                                                                                      <w:marBottom w:val="0"/>
                                                                                                      <w:divBdr>
                                                                                                        <w:top w:val="single" w:sz="6" w:space="0" w:color="A7B3BD"/>
                                                                                                        <w:left w:val="none" w:sz="0" w:space="0" w:color="auto"/>
                                                                                                        <w:bottom w:val="none" w:sz="0" w:space="0" w:color="auto"/>
                                                                                                        <w:right w:val="none" w:sz="0" w:space="0" w:color="auto"/>
                                                                                                      </w:divBdr>
                                                                                                      <w:divsChild>
                                                                                                        <w:div w:id="1003433031">
                                                                                                          <w:marLeft w:val="0"/>
                                                                                                          <w:marRight w:val="0"/>
                                                                                                          <w:marTop w:val="0"/>
                                                                                                          <w:marBottom w:val="0"/>
                                                                                                          <w:divBdr>
                                                                                                            <w:top w:val="none" w:sz="0" w:space="0" w:color="auto"/>
                                                                                                            <w:left w:val="none" w:sz="0" w:space="0" w:color="auto"/>
                                                                                                            <w:bottom w:val="none" w:sz="0" w:space="0" w:color="auto"/>
                                                                                                            <w:right w:val="none" w:sz="0" w:space="0" w:color="auto"/>
                                                                                                          </w:divBdr>
                                                                                                          <w:divsChild>
                                                                                                            <w:div w:id="626471027">
                                                                                                              <w:marLeft w:val="0"/>
                                                                                                              <w:marRight w:val="0"/>
                                                                                                              <w:marTop w:val="0"/>
                                                                                                              <w:marBottom w:val="0"/>
                                                                                                              <w:divBdr>
                                                                                                                <w:top w:val="none" w:sz="0" w:space="0" w:color="auto"/>
                                                                                                                <w:left w:val="single" w:sz="12" w:space="4" w:color="000000"/>
                                                                                                                <w:bottom w:val="none" w:sz="0" w:space="0" w:color="auto"/>
                                                                                                                <w:right w:val="none" w:sz="0" w:space="0" w:color="auto"/>
                                                                                                              </w:divBdr>
                                                                                                              <w:divsChild>
                                                                                                                <w:div w:id="176734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0008440">
      <w:bodyDiv w:val="1"/>
      <w:marLeft w:val="0"/>
      <w:marRight w:val="0"/>
      <w:marTop w:val="0"/>
      <w:marBottom w:val="0"/>
      <w:divBdr>
        <w:top w:val="none" w:sz="0" w:space="0" w:color="auto"/>
        <w:left w:val="none" w:sz="0" w:space="0" w:color="auto"/>
        <w:bottom w:val="none" w:sz="0" w:space="0" w:color="auto"/>
        <w:right w:val="none" w:sz="0" w:space="0" w:color="auto"/>
      </w:divBdr>
    </w:div>
    <w:div w:id="1361518025">
      <w:bodyDiv w:val="1"/>
      <w:marLeft w:val="0"/>
      <w:marRight w:val="0"/>
      <w:marTop w:val="0"/>
      <w:marBottom w:val="0"/>
      <w:divBdr>
        <w:top w:val="none" w:sz="0" w:space="0" w:color="auto"/>
        <w:left w:val="none" w:sz="0" w:space="0" w:color="auto"/>
        <w:bottom w:val="none" w:sz="0" w:space="0" w:color="auto"/>
        <w:right w:val="none" w:sz="0" w:space="0" w:color="auto"/>
      </w:divBdr>
    </w:div>
    <w:div w:id="1406104200">
      <w:bodyDiv w:val="1"/>
      <w:marLeft w:val="0"/>
      <w:marRight w:val="0"/>
      <w:marTop w:val="0"/>
      <w:marBottom w:val="0"/>
      <w:divBdr>
        <w:top w:val="none" w:sz="0" w:space="0" w:color="auto"/>
        <w:left w:val="none" w:sz="0" w:space="0" w:color="auto"/>
        <w:bottom w:val="none" w:sz="0" w:space="0" w:color="auto"/>
        <w:right w:val="none" w:sz="0" w:space="0" w:color="auto"/>
      </w:divBdr>
    </w:div>
    <w:div w:id="1471441865">
      <w:bodyDiv w:val="1"/>
      <w:marLeft w:val="0"/>
      <w:marRight w:val="0"/>
      <w:marTop w:val="0"/>
      <w:marBottom w:val="0"/>
      <w:divBdr>
        <w:top w:val="none" w:sz="0" w:space="0" w:color="auto"/>
        <w:left w:val="none" w:sz="0" w:space="0" w:color="auto"/>
        <w:bottom w:val="none" w:sz="0" w:space="0" w:color="auto"/>
        <w:right w:val="none" w:sz="0" w:space="0" w:color="auto"/>
      </w:divBdr>
      <w:divsChild>
        <w:div w:id="1906329193">
          <w:marLeft w:val="0"/>
          <w:marRight w:val="0"/>
          <w:marTop w:val="0"/>
          <w:marBottom w:val="0"/>
          <w:divBdr>
            <w:top w:val="none" w:sz="0" w:space="0" w:color="auto"/>
            <w:left w:val="none" w:sz="0" w:space="0" w:color="auto"/>
            <w:bottom w:val="none" w:sz="0" w:space="0" w:color="auto"/>
            <w:right w:val="none" w:sz="0" w:space="0" w:color="auto"/>
          </w:divBdr>
          <w:divsChild>
            <w:div w:id="1938363690">
              <w:marLeft w:val="0"/>
              <w:marRight w:val="0"/>
              <w:marTop w:val="0"/>
              <w:marBottom w:val="0"/>
              <w:divBdr>
                <w:top w:val="none" w:sz="0" w:space="0" w:color="auto"/>
                <w:left w:val="none" w:sz="0" w:space="0" w:color="auto"/>
                <w:bottom w:val="none" w:sz="0" w:space="0" w:color="auto"/>
                <w:right w:val="none" w:sz="0" w:space="0" w:color="auto"/>
              </w:divBdr>
              <w:divsChild>
                <w:div w:id="1593734525">
                  <w:marLeft w:val="0"/>
                  <w:marRight w:val="0"/>
                  <w:marTop w:val="0"/>
                  <w:marBottom w:val="0"/>
                  <w:divBdr>
                    <w:top w:val="none" w:sz="0" w:space="0" w:color="auto"/>
                    <w:left w:val="none" w:sz="0" w:space="0" w:color="auto"/>
                    <w:bottom w:val="none" w:sz="0" w:space="0" w:color="auto"/>
                    <w:right w:val="none" w:sz="0" w:space="0" w:color="auto"/>
                  </w:divBdr>
                  <w:divsChild>
                    <w:div w:id="669253931">
                      <w:marLeft w:val="0"/>
                      <w:marRight w:val="0"/>
                      <w:marTop w:val="0"/>
                      <w:marBottom w:val="0"/>
                      <w:divBdr>
                        <w:top w:val="none" w:sz="0" w:space="0" w:color="auto"/>
                        <w:left w:val="none" w:sz="0" w:space="0" w:color="auto"/>
                        <w:bottom w:val="none" w:sz="0" w:space="0" w:color="auto"/>
                        <w:right w:val="none" w:sz="0" w:space="0" w:color="auto"/>
                      </w:divBdr>
                      <w:divsChild>
                        <w:div w:id="1189221665">
                          <w:marLeft w:val="0"/>
                          <w:marRight w:val="0"/>
                          <w:marTop w:val="0"/>
                          <w:marBottom w:val="0"/>
                          <w:divBdr>
                            <w:top w:val="none" w:sz="0" w:space="0" w:color="auto"/>
                            <w:left w:val="none" w:sz="0" w:space="0" w:color="auto"/>
                            <w:bottom w:val="none" w:sz="0" w:space="0" w:color="auto"/>
                            <w:right w:val="none" w:sz="0" w:space="0" w:color="auto"/>
                          </w:divBdr>
                          <w:divsChild>
                            <w:div w:id="298456157">
                              <w:marLeft w:val="0"/>
                              <w:marRight w:val="0"/>
                              <w:marTop w:val="0"/>
                              <w:marBottom w:val="0"/>
                              <w:divBdr>
                                <w:top w:val="none" w:sz="0" w:space="0" w:color="auto"/>
                                <w:left w:val="none" w:sz="0" w:space="0" w:color="auto"/>
                                <w:bottom w:val="none" w:sz="0" w:space="0" w:color="auto"/>
                                <w:right w:val="none" w:sz="0" w:space="0" w:color="auto"/>
                              </w:divBdr>
                            </w:div>
                            <w:div w:id="391194960">
                              <w:marLeft w:val="0"/>
                              <w:marRight w:val="0"/>
                              <w:marTop w:val="0"/>
                              <w:marBottom w:val="0"/>
                              <w:divBdr>
                                <w:top w:val="none" w:sz="0" w:space="0" w:color="auto"/>
                                <w:left w:val="none" w:sz="0" w:space="0" w:color="auto"/>
                                <w:bottom w:val="none" w:sz="0" w:space="0" w:color="auto"/>
                                <w:right w:val="none" w:sz="0" w:space="0" w:color="auto"/>
                              </w:divBdr>
                            </w:div>
                            <w:div w:id="883642452">
                              <w:marLeft w:val="0"/>
                              <w:marRight w:val="0"/>
                              <w:marTop w:val="0"/>
                              <w:marBottom w:val="0"/>
                              <w:divBdr>
                                <w:top w:val="none" w:sz="0" w:space="0" w:color="auto"/>
                                <w:left w:val="none" w:sz="0" w:space="0" w:color="auto"/>
                                <w:bottom w:val="none" w:sz="0" w:space="0" w:color="auto"/>
                                <w:right w:val="none" w:sz="0" w:space="0" w:color="auto"/>
                              </w:divBdr>
                            </w:div>
                            <w:div w:id="10814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080720">
      <w:bodyDiv w:val="1"/>
      <w:marLeft w:val="0"/>
      <w:marRight w:val="0"/>
      <w:marTop w:val="0"/>
      <w:marBottom w:val="0"/>
      <w:divBdr>
        <w:top w:val="none" w:sz="0" w:space="0" w:color="auto"/>
        <w:left w:val="none" w:sz="0" w:space="0" w:color="auto"/>
        <w:bottom w:val="none" w:sz="0" w:space="0" w:color="auto"/>
        <w:right w:val="none" w:sz="0" w:space="0" w:color="auto"/>
      </w:divBdr>
      <w:divsChild>
        <w:div w:id="1663465503">
          <w:marLeft w:val="0"/>
          <w:marRight w:val="0"/>
          <w:marTop w:val="0"/>
          <w:marBottom w:val="0"/>
          <w:divBdr>
            <w:top w:val="none" w:sz="0" w:space="0" w:color="auto"/>
            <w:left w:val="none" w:sz="0" w:space="0" w:color="auto"/>
            <w:bottom w:val="none" w:sz="0" w:space="0" w:color="auto"/>
            <w:right w:val="none" w:sz="0" w:space="0" w:color="auto"/>
          </w:divBdr>
          <w:divsChild>
            <w:div w:id="9140615">
              <w:marLeft w:val="0"/>
              <w:marRight w:val="0"/>
              <w:marTop w:val="0"/>
              <w:marBottom w:val="0"/>
              <w:divBdr>
                <w:top w:val="none" w:sz="0" w:space="0" w:color="auto"/>
                <w:left w:val="none" w:sz="0" w:space="0" w:color="auto"/>
                <w:bottom w:val="none" w:sz="0" w:space="0" w:color="auto"/>
                <w:right w:val="none" w:sz="0" w:space="0" w:color="auto"/>
              </w:divBdr>
              <w:divsChild>
                <w:div w:id="1577402796">
                  <w:marLeft w:val="0"/>
                  <w:marRight w:val="0"/>
                  <w:marTop w:val="0"/>
                  <w:marBottom w:val="0"/>
                  <w:divBdr>
                    <w:top w:val="none" w:sz="0" w:space="0" w:color="auto"/>
                    <w:left w:val="none" w:sz="0" w:space="0" w:color="auto"/>
                    <w:bottom w:val="none" w:sz="0" w:space="0" w:color="auto"/>
                    <w:right w:val="none" w:sz="0" w:space="0" w:color="auto"/>
                  </w:divBdr>
                  <w:divsChild>
                    <w:div w:id="656686177">
                      <w:marLeft w:val="0"/>
                      <w:marRight w:val="0"/>
                      <w:marTop w:val="0"/>
                      <w:marBottom w:val="0"/>
                      <w:divBdr>
                        <w:top w:val="none" w:sz="0" w:space="0" w:color="auto"/>
                        <w:left w:val="none" w:sz="0" w:space="0" w:color="auto"/>
                        <w:bottom w:val="none" w:sz="0" w:space="0" w:color="auto"/>
                        <w:right w:val="none" w:sz="0" w:space="0" w:color="auto"/>
                      </w:divBdr>
                      <w:divsChild>
                        <w:div w:id="576983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345125">
                              <w:marLeft w:val="0"/>
                              <w:marRight w:val="0"/>
                              <w:marTop w:val="0"/>
                              <w:marBottom w:val="0"/>
                              <w:divBdr>
                                <w:top w:val="none" w:sz="0" w:space="0" w:color="auto"/>
                                <w:left w:val="none" w:sz="0" w:space="0" w:color="auto"/>
                                <w:bottom w:val="none" w:sz="0" w:space="0" w:color="auto"/>
                                <w:right w:val="none" w:sz="0" w:space="0" w:color="auto"/>
                              </w:divBdr>
                              <w:divsChild>
                                <w:div w:id="1168057082">
                                  <w:marLeft w:val="0"/>
                                  <w:marRight w:val="0"/>
                                  <w:marTop w:val="0"/>
                                  <w:marBottom w:val="0"/>
                                  <w:divBdr>
                                    <w:top w:val="none" w:sz="0" w:space="0" w:color="auto"/>
                                    <w:left w:val="none" w:sz="0" w:space="0" w:color="auto"/>
                                    <w:bottom w:val="none" w:sz="0" w:space="0" w:color="auto"/>
                                    <w:right w:val="none" w:sz="0" w:space="0" w:color="auto"/>
                                  </w:divBdr>
                                  <w:divsChild>
                                    <w:div w:id="653606995">
                                      <w:marLeft w:val="0"/>
                                      <w:marRight w:val="0"/>
                                      <w:marTop w:val="0"/>
                                      <w:marBottom w:val="0"/>
                                      <w:divBdr>
                                        <w:top w:val="none" w:sz="0" w:space="0" w:color="auto"/>
                                        <w:left w:val="none" w:sz="0" w:space="0" w:color="auto"/>
                                        <w:bottom w:val="none" w:sz="0" w:space="0" w:color="auto"/>
                                        <w:right w:val="none" w:sz="0" w:space="0" w:color="auto"/>
                                      </w:divBdr>
                                      <w:divsChild>
                                        <w:div w:id="94596401">
                                          <w:marLeft w:val="0"/>
                                          <w:marRight w:val="0"/>
                                          <w:marTop w:val="0"/>
                                          <w:marBottom w:val="0"/>
                                          <w:divBdr>
                                            <w:top w:val="none" w:sz="0" w:space="0" w:color="auto"/>
                                            <w:left w:val="none" w:sz="0" w:space="0" w:color="auto"/>
                                            <w:bottom w:val="none" w:sz="0" w:space="0" w:color="auto"/>
                                            <w:right w:val="none" w:sz="0" w:space="0" w:color="auto"/>
                                          </w:divBdr>
                                          <w:divsChild>
                                            <w:div w:id="1224676090">
                                              <w:marLeft w:val="0"/>
                                              <w:marRight w:val="0"/>
                                              <w:marTop w:val="0"/>
                                              <w:marBottom w:val="0"/>
                                              <w:divBdr>
                                                <w:top w:val="none" w:sz="0" w:space="0" w:color="auto"/>
                                                <w:left w:val="none" w:sz="0" w:space="0" w:color="auto"/>
                                                <w:bottom w:val="none" w:sz="0" w:space="0" w:color="auto"/>
                                                <w:right w:val="none" w:sz="0" w:space="0" w:color="auto"/>
                                              </w:divBdr>
                                              <w:divsChild>
                                                <w:div w:id="1936748137">
                                                  <w:marLeft w:val="0"/>
                                                  <w:marRight w:val="0"/>
                                                  <w:marTop w:val="0"/>
                                                  <w:marBottom w:val="0"/>
                                                  <w:divBdr>
                                                    <w:top w:val="none" w:sz="0" w:space="0" w:color="auto"/>
                                                    <w:left w:val="none" w:sz="0" w:space="0" w:color="auto"/>
                                                    <w:bottom w:val="none" w:sz="0" w:space="0" w:color="auto"/>
                                                    <w:right w:val="none" w:sz="0" w:space="0" w:color="auto"/>
                                                  </w:divBdr>
                                                  <w:divsChild>
                                                    <w:div w:id="139151648">
                                                      <w:marLeft w:val="115"/>
                                                      <w:marRight w:val="0"/>
                                                      <w:marTop w:val="783"/>
                                                      <w:marBottom w:val="0"/>
                                                      <w:divBdr>
                                                        <w:top w:val="none" w:sz="0" w:space="0" w:color="auto"/>
                                                        <w:left w:val="none" w:sz="0" w:space="0" w:color="auto"/>
                                                        <w:bottom w:val="none" w:sz="0" w:space="0" w:color="auto"/>
                                                        <w:right w:val="none" w:sz="0" w:space="0" w:color="auto"/>
                                                      </w:divBdr>
                                                      <w:divsChild>
                                                        <w:div w:id="136802587">
                                                          <w:marLeft w:val="0"/>
                                                          <w:marRight w:val="0"/>
                                                          <w:marTop w:val="0"/>
                                                          <w:marBottom w:val="0"/>
                                                          <w:divBdr>
                                                            <w:top w:val="none" w:sz="0" w:space="0" w:color="auto"/>
                                                            <w:left w:val="none" w:sz="0" w:space="0" w:color="auto"/>
                                                            <w:bottom w:val="none" w:sz="0" w:space="0" w:color="auto"/>
                                                            <w:right w:val="none" w:sz="0" w:space="0" w:color="auto"/>
                                                          </w:divBdr>
                                                        </w:div>
                                                        <w:div w:id="752506866">
                                                          <w:marLeft w:val="0"/>
                                                          <w:marRight w:val="0"/>
                                                          <w:marTop w:val="0"/>
                                                          <w:marBottom w:val="0"/>
                                                          <w:divBdr>
                                                            <w:top w:val="none" w:sz="0" w:space="0" w:color="auto"/>
                                                            <w:left w:val="none" w:sz="0" w:space="0" w:color="auto"/>
                                                            <w:bottom w:val="none" w:sz="0" w:space="0" w:color="auto"/>
                                                            <w:right w:val="none" w:sz="0" w:space="0" w:color="auto"/>
                                                          </w:divBdr>
                                                        </w:div>
                                                        <w:div w:id="945237466">
                                                          <w:marLeft w:val="0"/>
                                                          <w:marRight w:val="0"/>
                                                          <w:marTop w:val="0"/>
                                                          <w:marBottom w:val="0"/>
                                                          <w:divBdr>
                                                            <w:top w:val="none" w:sz="0" w:space="0" w:color="auto"/>
                                                            <w:left w:val="none" w:sz="0" w:space="0" w:color="auto"/>
                                                            <w:bottom w:val="none" w:sz="0" w:space="0" w:color="auto"/>
                                                            <w:right w:val="none" w:sz="0" w:space="0" w:color="auto"/>
                                                          </w:divBdr>
                                                        </w:div>
                                                        <w:div w:id="17323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6202107">
      <w:bodyDiv w:val="1"/>
      <w:marLeft w:val="0"/>
      <w:marRight w:val="0"/>
      <w:marTop w:val="0"/>
      <w:marBottom w:val="0"/>
      <w:divBdr>
        <w:top w:val="none" w:sz="0" w:space="0" w:color="auto"/>
        <w:left w:val="none" w:sz="0" w:space="0" w:color="auto"/>
        <w:bottom w:val="none" w:sz="0" w:space="0" w:color="auto"/>
        <w:right w:val="none" w:sz="0" w:space="0" w:color="auto"/>
      </w:divBdr>
    </w:div>
    <w:div w:id="19681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seholding.s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6022\My%20Documents\_Dokumenty\_A_intranet_novy\Sse\Sse\Legislativa_sse\Tlacivaformul\Hlav_listy\List_hlav_cist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D9F65A526F524A8B96B2E6988C0AE5" ma:contentTypeVersion="13" ma:contentTypeDescription="Umožňuje vytvoriť nový dokument." ma:contentTypeScope="" ma:versionID="71868021c3e439cb4f472373e8acf6a6">
  <xsd:schema xmlns:xsd="http://www.w3.org/2001/XMLSchema" xmlns:xs="http://www.w3.org/2001/XMLSchema" xmlns:p="http://schemas.microsoft.com/office/2006/metadata/properties" xmlns:ns2="5472d5d9-4424-4ef0-b692-82b46abbad51" xmlns:ns3="66d5974f-8604-4af2-a5cc-3091967a07a9" targetNamespace="http://schemas.microsoft.com/office/2006/metadata/properties" ma:root="true" ma:fieldsID="cf6d31f8e76fb9ceb4fff44ec1b4b58d" ns2:_="" ns3:_="">
    <xsd:import namespace="5472d5d9-4424-4ef0-b692-82b46abbad51"/>
    <xsd:import namespace="66d5974f-8604-4af2-a5cc-3091967a07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72d5d9-4424-4ef0-b692-82b46abba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b02a9f1c-0904-46f2-92c5-3096343a5f5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d5974f-8604-4af2-a5cc-3091967a07a9"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ee779133-6d81-4cbb-98cf-deab5d8820cd}" ma:internalName="TaxCatchAll" ma:showField="CatchAllData" ma:web="66d5974f-8604-4af2-a5cc-3091967a07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d5974f-8604-4af2-a5cc-3091967a07a9" xsi:nil="true"/>
    <lcf76f155ced4ddcb4097134ff3c332f xmlns="5472d5d9-4424-4ef0-b692-82b46abbad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F105F6-26FA-4C55-8D63-7F6C03C39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72d5d9-4424-4ef0-b692-82b46abbad51"/>
    <ds:schemaRef ds:uri="66d5974f-8604-4af2-a5cc-3091967a0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8B9FD-2D4B-4D39-8136-CB95BCDD96F5}">
  <ds:schemaRefs>
    <ds:schemaRef ds:uri="http://schemas.openxmlformats.org/officeDocument/2006/bibliography"/>
  </ds:schemaRefs>
</ds:datastoreItem>
</file>

<file path=customXml/itemProps3.xml><?xml version="1.0" encoding="utf-8"?>
<ds:datastoreItem xmlns:ds="http://schemas.openxmlformats.org/officeDocument/2006/customXml" ds:itemID="{1392B1DF-7955-47D2-AFDA-0CFE0685A2CB}">
  <ds:schemaRefs>
    <ds:schemaRef ds:uri="http://schemas.microsoft.com/sharepoint/v3/contenttype/forms"/>
  </ds:schemaRefs>
</ds:datastoreItem>
</file>

<file path=customXml/itemProps4.xml><?xml version="1.0" encoding="utf-8"?>
<ds:datastoreItem xmlns:ds="http://schemas.openxmlformats.org/officeDocument/2006/customXml" ds:itemID="{E6A15152-1062-4A38-A521-454CD5769280}">
  <ds:schemaRefs>
    <ds:schemaRef ds:uri="http://purl.org/dc/elements/1.1/"/>
    <ds:schemaRef ds:uri="http://schemas.microsoft.com/office/2006/metadata/properties"/>
    <ds:schemaRef ds:uri="66d5974f-8604-4af2-a5cc-3091967a07a9"/>
    <ds:schemaRef ds:uri="http://purl.org/dc/terms/"/>
    <ds:schemaRef ds:uri="http://schemas.openxmlformats.org/package/2006/metadata/core-properties"/>
    <ds:schemaRef ds:uri="http://schemas.microsoft.com/office/2006/documentManagement/types"/>
    <ds:schemaRef ds:uri="5472d5d9-4424-4ef0-b692-82b46abbad5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C:\Documents and Settings\6022\My Documents\_Dokumenty\_A_intranet_novy\Sse\Sse\Legislativa_sse\Tlacivaformul\Hlav_listy\List_hlav_cisty.dot</Template>
  <TotalTime>5</TotalTime>
  <Pages>11</Pages>
  <Words>4068</Words>
  <Characters>24818</Characters>
  <Application>Microsoft Office Word</Application>
  <DocSecurity>0</DocSecurity>
  <Lines>206</Lines>
  <Paragraphs>57</Paragraphs>
  <ScaleCrop>false</ScaleCrop>
  <Manager/>
  <Company/>
  <LinksUpToDate>false</LinksUpToDate>
  <CharactersWithSpaces>28829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Filičko</dc:creator>
  <cp:keywords/>
  <dc:description/>
  <cp:lastModifiedBy>Martin Filičko</cp:lastModifiedBy>
  <cp:revision>3</cp:revision>
  <dcterms:created xsi:type="dcterms:W3CDTF">2024-04-02T11:45:00Z</dcterms:created>
  <dcterms:modified xsi:type="dcterms:W3CDTF">2024-04-02T11:52:00Z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NXREF">
    <vt:lpwstr>FF010000000000000000000000008A02000100000001000000000D1AA9F2690D</vt:lpwstr>
  </property>
  <property fmtid="{D5CDD505-2E9C-101B-9397-08002B2CF9AE}" pid="3" name="ContentTypeId">
    <vt:lpwstr>0x01010032D9F65A526F524A8B96B2E6988C0AE5</vt:lpwstr>
  </property>
  <property fmtid="{D5CDD505-2E9C-101B-9397-08002B2CF9AE}" pid="4" name="MediaServiceImageTags">
    <vt:lpwstr/>
  </property>
</Properties>
</file>